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29425" w14:textId="77777777" w:rsidR="00E04B16" w:rsidRPr="00BB1158" w:rsidRDefault="00E04B16" w:rsidP="00BB1158">
      <w:pPr>
        <w:spacing w:line="360" w:lineRule="auto"/>
        <w:ind w:firstLine="709"/>
        <w:jc w:val="center"/>
        <w:rPr>
          <w:b/>
          <w:sz w:val="26"/>
          <w:szCs w:val="26"/>
        </w:rPr>
      </w:pPr>
      <w:r w:rsidRPr="00BB1158">
        <w:rPr>
          <w:b/>
          <w:sz w:val="26"/>
          <w:szCs w:val="26"/>
        </w:rPr>
        <w:t>Пояснительная записка</w:t>
      </w:r>
    </w:p>
    <w:p w14:paraId="22DA0983" w14:textId="31EFC712" w:rsidR="00E04B16" w:rsidRPr="00BB1158" w:rsidRDefault="00117D78" w:rsidP="00BB1158">
      <w:pPr>
        <w:spacing w:line="360" w:lineRule="auto"/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 проекту изменений, вносимых в</w:t>
      </w:r>
      <w:r w:rsidR="00AE72A1">
        <w:rPr>
          <w:b/>
          <w:sz w:val="26"/>
          <w:szCs w:val="26"/>
        </w:rPr>
        <w:t xml:space="preserve"> </w:t>
      </w:r>
      <w:r w:rsidR="00E04B16" w:rsidRPr="00BB1158">
        <w:rPr>
          <w:b/>
          <w:sz w:val="26"/>
          <w:szCs w:val="26"/>
        </w:rPr>
        <w:t>инвестиционн</w:t>
      </w:r>
      <w:r w:rsidR="003C1EEF">
        <w:rPr>
          <w:b/>
          <w:sz w:val="26"/>
          <w:szCs w:val="26"/>
        </w:rPr>
        <w:t>ую</w:t>
      </w:r>
      <w:r w:rsidR="007919D6">
        <w:rPr>
          <w:b/>
          <w:sz w:val="26"/>
          <w:szCs w:val="26"/>
        </w:rPr>
        <w:t xml:space="preserve"> </w:t>
      </w:r>
      <w:r w:rsidR="00E04B16" w:rsidRPr="00BB1158">
        <w:rPr>
          <w:b/>
          <w:sz w:val="26"/>
          <w:szCs w:val="26"/>
        </w:rPr>
        <w:t>программ</w:t>
      </w:r>
      <w:r w:rsidR="003C1EEF">
        <w:rPr>
          <w:b/>
          <w:sz w:val="26"/>
          <w:szCs w:val="26"/>
        </w:rPr>
        <w:t>у</w:t>
      </w:r>
      <w:r w:rsidR="00E04B16" w:rsidRPr="00BB1158">
        <w:rPr>
          <w:b/>
          <w:sz w:val="26"/>
          <w:szCs w:val="26"/>
        </w:rPr>
        <w:t xml:space="preserve"> в сфере теплоснабжения на 20</w:t>
      </w:r>
      <w:r w:rsidR="00AA74C4">
        <w:rPr>
          <w:b/>
          <w:sz w:val="26"/>
          <w:szCs w:val="26"/>
        </w:rPr>
        <w:t>2</w:t>
      </w:r>
      <w:r w:rsidR="005A5CC4">
        <w:rPr>
          <w:b/>
          <w:sz w:val="26"/>
          <w:szCs w:val="26"/>
        </w:rPr>
        <w:t>6</w:t>
      </w:r>
      <w:r w:rsidR="00E04B16" w:rsidRPr="00BB1158">
        <w:rPr>
          <w:b/>
          <w:sz w:val="26"/>
          <w:szCs w:val="26"/>
        </w:rPr>
        <w:t>-202</w:t>
      </w:r>
      <w:r w:rsidR="005A5CC4">
        <w:rPr>
          <w:b/>
          <w:sz w:val="26"/>
          <w:szCs w:val="26"/>
        </w:rPr>
        <w:t>8</w:t>
      </w:r>
      <w:r w:rsidR="00E04B16" w:rsidRPr="00BB1158">
        <w:rPr>
          <w:b/>
          <w:sz w:val="26"/>
          <w:szCs w:val="26"/>
        </w:rPr>
        <w:t xml:space="preserve"> гг</w:t>
      </w:r>
      <w:r w:rsidR="008D36C4" w:rsidRPr="00BB1158">
        <w:rPr>
          <w:b/>
          <w:sz w:val="26"/>
          <w:szCs w:val="26"/>
        </w:rPr>
        <w:t xml:space="preserve">. </w:t>
      </w:r>
      <w:r w:rsidR="00E04B16" w:rsidRPr="00BB1158">
        <w:rPr>
          <w:b/>
          <w:sz w:val="26"/>
          <w:szCs w:val="26"/>
        </w:rPr>
        <w:t>МП ЗР «Севержилкомсервис»</w:t>
      </w:r>
    </w:p>
    <w:p w14:paraId="21ABB7AA" w14:textId="77777777" w:rsidR="00E04B16" w:rsidRPr="00387F71" w:rsidRDefault="00E04B16" w:rsidP="00E04B16">
      <w:pPr>
        <w:ind w:left="709"/>
        <w:jc w:val="center"/>
        <w:rPr>
          <w:b/>
          <w:bCs/>
        </w:rPr>
      </w:pPr>
    </w:p>
    <w:p w14:paraId="7B44E734" w14:textId="0571EF22" w:rsidR="005A5CC4" w:rsidRDefault="005A5CC4" w:rsidP="005A5CC4">
      <w:pPr>
        <w:ind w:firstLine="709"/>
        <w:contextualSpacing/>
        <w:rPr>
          <w:sz w:val="26"/>
          <w:szCs w:val="26"/>
        </w:rPr>
      </w:pPr>
      <w:r>
        <w:rPr>
          <w:sz w:val="26"/>
          <w:szCs w:val="26"/>
        </w:rPr>
        <w:t>И</w:t>
      </w:r>
      <w:r w:rsidRPr="000D05DE">
        <w:rPr>
          <w:sz w:val="26"/>
          <w:szCs w:val="26"/>
        </w:rPr>
        <w:t>нвестиционн</w:t>
      </w:r>
      <w:r>
        <w:rPr>
          <w:sz w:val="26"/>
          <w:szCs w:val="26"/>
        </w:rPr>
        <w:t>ая</w:t>
      </w:r>
      <w:r w:rsidRPr="000D05DE">
        <w:rPr>
          <w:sz w:val="26"/>
          <w:szCs w:val="26"/>
        </w:rPr>
        <w:t xml:space="preserve"> программ</w:t>
      </w:r>
      <w:r>
        <w:rPr>
          <w:sz w:val="26"/>
          <w:szCs w:val="26"/>
        </w:rPr>
        <w:t>а</w:t>
      </w:r>
      <w:r w:rsidRPr="000D05DE">
        <w:rPr>
          <w:sz w:val="26"/>
          <w:szCs w:val="26"/>
        </w:rPr>
        <w:t xml:space="preserve"> в сфере теплоснабжения </w:t>
      </w:r>
      <w:r>
        <w:rPr>
          <w:sz w:val="26"/>
          <w:szCs w:val="26"/>
        </w:rPr>
        <w:t>Муниципального предприятия Заполярного района</w:t>
      </w:r>
      <w:r w:rsidRPr="00FC210E">
        <w:rPr>
          <w:color w:val="FF0000"/>
          <w:sz w:val="26"/>
          <w:szCs w:val="26"/>
        </w:rPr>
        <w:t xml:space="preserve"> </w:t>
      </w:r>
      <w:r w:rsidRPr="00BC0455">
        <w:rPr>
          <w:sz w:val="26"/>
          <w:szCs w:val="26"/>
        </w:rPr>
        <w:t>на 20</w:t>
      </w:r>
      <w:r>
        <w:rPr>
          <w:sz w:val="26"/>
          <w:szCs w:val="26"/>
        </w:rPr>
        <w:t>26</w:t>
      </w:r>
      <w:r w:rsidRPr="00BC0455">
        <w:rPr>
          <w:sz w:val="26"/>
          <w:szCs w:val="26"/>
        </w:rPr>
        <w:t>-202</w:t>
      </w:r>
      <w:r>
        <w:rPr>
          <w:sz w:val="26"/>
          <w:szCs w:val="26"/>
        </w:rPr>
        <w:t>8</w:t>
      </w:r>
      <w:r w:rsidRPr="00BC0455">
        <w:rPr>
          <w:sz w:val="26"/>
          <w:szCs w:val="26"/>
        </w:rPr>
        <w:t xml:space="preserve"> год</w:t>
      </w:r>
      <w:r w:rsidRPr="000D05DE">
        <w:rPr>
          <w:sz w:val="26"/>
          <w:szCs w:val="26"/>
        </w:rPr>
        <w:t>ы</w:t>
      </w:r>
      <w:r>
        <w:rPr>
          <w:sz w:val="26"/>
          <w:szCs w:val="26"/>
        </w:rPr>
        <w:t xml:space="preserve"> (далее – инвестиционная программа) разработана в соответствии с:</w:t>
      </w:r>
    </w:p>
    <w:p w14:paraId="64A37408" w14:textId="77777777" w:rsidR="00AA74C4" w:rsidRPr="00387F71" w:rsidRDefault="00AA74C4" w:rsidP="00AF684B">
      <w:pPr>
        <w:pStyle w:val="ConsPlusNormal"/>
        <w:ind w:firstLine="709"/>
        <w:contextualSpacing/>
        <w:jc w:val="both"/>
      </w:pPr>
      <w:r w:rsidRPr="00387F71">
        <w:t>- Федеральным законом от 27.07.2010 № 190-ФЗ «О теплоснабжении»;</w:t>
      </w:r>
    </w:p>
    <w:p w14:paraId="6DA74606" w14:textId="77777777" w:rsidR="00AA74C4" w:rsidRPr="00387F71" w:rsidRDefault="00AA74C4" w:rsidP="00AF684B">
      <w:pPr>
        <w:pStyle w:val="ConsPlusNormal"/>
        <w:ind w:firstLine="709"/>
        <w:contextualSpacing/>
        <w:jc w:val="both"/>
      </w:pPr>
      <w:r w:rsidRPr="00387F71">
        <w:t>- постановлением Правительства РФ от 05.05.2014 № 410 «О порядке согласования и утверждения инвестиционных программ организаций, осуществляющих регулируемые виды деятельности в сфере теплоснабжения, а также требований к составу и содержанию таких программ»;</w:t>
      </w:r>
    </w:p>
    <w:p w14:paraId="45363C54" w14:textId="77777777" w:rsidR="00AA74C4" w:rsidRPr="00387F71" w:rsidRDefault="00AA74C4" w:rsidP="00AF684B">
      <w:pPr>
        <w:pStyle w:val="ConsPlusNormal"/>
        <w:ind w:firstLine="709"/>
        <w:contextualSpacing/>
        <w:jc w:val="both"/>
      </w:pPr>
      <w:r w:rsidRPr="00387F71">
        <w:t>- постановлением Правительства РФ от 16.05.2014 № 452 «Об утверждении Правил определения плановых и расчета фактических значений показателей надежности и энергетической эффективности объектов теплоснабжения, а также определения достижения организацией, осуществляющей регулируемые виды деятельности в сфере теплоснабжения, указанных плановых значений и о внесении изменения в постановление Правительства Российской Федерации от 15 мая 2010 г. № 340»;</w:t>
      </w:r>
    </w:p>
    <w:p w14:paraId="4CB54EF0" w14:textId="7D6BE42D" w:rsidR="00AA74C4" w:rsidRDefault="00AA74C4" w:rsidP="003C1C9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87F71">
        <w:rPr>
          <w:sz w:val="26"/>
          <w:szCs w:val="26"/>
        </w:rPr>
        <w:t xml:space="preserve">- приказом Министерства строительства и жилищно-коммунального хозяйства РФ от </w:t>
      </w:r>
      <w:r w:rsidR="003C1C99">
        <w:rPr>
          <w:sz w:val="26"/>
          <w:szCs w:val="26"/>
        </w:rPr>
        <w:t>17</w:t>
      </w:r>
      <w:r w:rsidRPr="00387F71">
        <w:rPr>
          <w:sz w:val="26"/>
          <w:szCs w:val="26"/>
        </w:rPr>
        <w:t xml:space="preserve"> </w:t>
      </w:r>
      <w:r w:rsidR="003C1C99">
        <w:rPr>
          <w:sz w:val="26"/>
          <w:szCs w:val="26"/>
        </w:rPr>
        <w:t>марта 2023 г</w:t>
      </w:r>
      <w:r w:rsidRPr="00387F71">
        <w:rPr>
          <w:sz w:val="26"/>
          <w:szCs w:val="26"/>
        </w:rPr>
        <w:t xml:space="preserve">. № </w:t>
      </w:r>
      <w:r w:rsidR="003C1C99">
        <w:rPr>
          <w:sz w:val="26"/>
          <w:szCs w:val="26"/>
        </w:rPr>
        <w:t>197</w:t>
      </w:r>
      <w:r w:rsidRPr="00387F71">
        <w:rPr>
          <w:sz w:val="26"/>
          <w:szCs w:val="26"/>
        </w:rPr>
        <w:t>/</w:t>
      </w:r>
      <w:proofErr w:type="spellStart"/>
      <w:r w:rsidRPr="00387F71">
        <w:rPr>
          <w:sz w:val="26"/>
          <w:szCs w:val="26"/>
        </w:rPr>
        <w:t>пр</w:t>
      </w:r>
      <w:proofErr w:type="spellEnd"/>
      <w:r w:rsidRPr="00387F71">
        <w:rPr>
          <w:sz w:val="26"/>
          <w:szCs w:val="26"/>
        </w:rPr>
        <w:t xml:space="preserve"> «</w:t>
      </w:r>
      <w:r w:rsidR="003C1C99">
        <w:rPr>
          <w:rFonts w:eastAsiaTheme="minorHAnsi"/>
          <w:sz w:val="26"/>
          <w:szCs w:val="26"/>
          <w:lang w:eastAsia="en-US"/>
        </w:rPr>
        <w:t>Об утверждении методических рекомендаций по заполнению формы инвестиционной программы организации, осуществляющей регулируемые виды деятельности в сфере теплоснабжения и признании утратившим силу приказа Министерства строительства и жилищно-коммунального хозяйства Российской Федерации от 13 августа 2014 г. N 459/</w:t>
      </w:r>
      <w:proofErr w:type="spellStart"/>
      <w:r w:rsidR="003C1C99">
        <w:rPr>
          <w:rFonts w:eastAsiaTheme="minorHAnsi"/>
          <w:sz w:val="26"/>
          <w:szCs w:val="26"/>
          <w:lang w:eastAsia="en-US"/>
        </w:rPr>
        <w:t>пр</w:t>
      </w:r>
      <w:proofErr w:type="spellEnd"/>
      <w:r w:rsidRPr="00387F71">
        <w:rPr>
          <w:sz w:val="26"/>
          <w:szCs w:val="26"/>
        </w:rPr>
        <w:t>»</w:t>
      </w:r>
      <w:r w:rsidR="003C1C99">
        <w:rPr>
          <w:sz w:val="26"/>
          <w:szCs w:val="26"/>
        </w:rPr>
        <w:t>;</w:t>
      </w:r>
    </w:p>
    <w:p w14:paraId="541769E5" w14:textId="45B4CA09" w:rsidR="003C1C99" w:rsidRDefault="003C1C99" w:rsidP="003C1C99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- п</w:t>
      </w:r>
      <w:r>
        <w:rPr>
          <w:rFonts w:eastAsiaTheme="minorHAnsi"/>
          <w:sz w:val="26"/>
          <w:szCs w:val="26"/>
          <w:lang w:eastAsia="en-US"/>
        </w:rPr>
        <w:t>риказом Минстроя России от 16.02.2023 N 103/</w:t>
      </w:r>
      <w:proofErr w:type="spellStart"/>
      <w:r>
        <w:rPr>
          <w:rFonts w:eastAsiaTheme="minorHAnsi"/>
          <w:sz w:val="26"/>
          <w:szCs w:val="26"/>
          <w:lang w:eastAsia="en-US"/>
        </w:rPr>
        <w:t>пр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«Об утверждении формы инвестиционной программы организации, осуществляющей регулируемые виды деятельности в сфере теплоснабжения».</w:t>
      </w:r>
    </w:p>
    <w:p w14:paraId="6AB44149" w14:textId="5F6ABF95" w:rsidR="00D73135" w:rsidRDefault="00D73135" w:rsidP="00CB3D3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</w:p>
    <w:p w14:paraId="00CBB436" w14:textId="3C361C18" w:rsidR="00B074A4" w:rsidRPr="00CD2A9F" w:rsidRDefault="00B074A4" w:rsidP="004F33C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D2A9F">
        <w:rPr>
          <w:sz w:val="26"/>
          <w:szCs w:val="26"/>
        </w:rPr>
        <w:t>Инвестиционная программа рассчитана на три года (20</w:t>
      </w:r>
      <w:r w:rsidR="00AA74C4" w:rsidRPr="00CD2A9F">
        <w:rPr>
          <w:sz w:val="26"/>
          <w:szCs w:val="26"/>
        </w:rPr>
        <w:t>2</w:t>
      </w:r>
      <w:r w:rsidR="005A5CC4">
        <w:rPr>
          <w:sz w:val="26"/>
          <w:szCs w:val="26"/>
        </w:rPr>
        <w:t>6</w:t>
      </w:r>
      <w:r w:rsidRPr="00CD2A9F">
        <w:rPr>
          <w:sz w:val="26"/>
          <w:szCs w:val="26"/>
        </w:rPr>
        <w:t>-20</w:t>
      </w:r>
      <w:r w:rsidR="00BC0455" w:rsidRPr="00CD2A9F">
        <w:rPr>
          <w:sz w:val="26"/>
          <w:szCs w:val="26"/>
        </w:rPr>
        <w:t>2</w:t>
      </w:r>
      <w:r w:rsidR="005A5CC4">
        <w:rPr>
          <w:sz w:val="26"/>
          <w:szCs w:val="26"/>
        </w:rPr>
        <w:t>8</w:t>
      </w:r>
      <w:r w:rsidRPr="00CD2A9F">
        <w:rPr>
          <w:sz w:val="26"/>
          <w:szCs w:val="26"/>
        </w:rPr>
        <w:t xml:space="preserve"> годы) с общим объемом финансирования </w:t>
      </w:r>
      <w:r w:rsidR="00FD4F7F">
        <w:rPr>
          <w:sz w:val="26"/>
          <w:szCs w:val="26"/>
        </w:rPr>
        <w:t>241 449,732</w:t>
      </w:r>
      <w:r w:rsidRPr="00CD2A9F">
        <w:rPr>
          <w:sz w:val="26"/>
          <w:szCs w:val="26"/>
        </w:rPr>
        <w:t xml:space="preserve"> тыс. руб.</w:t>
      </w:r>
      <w:r w:rsidR="0079363E" w:rsidRPr="00CD2A9F">
        <w:rPr>
          <w:sz w:val="26"/>
          <w:szCs w:val="26"/>
        </w:rPr>
        <w:t xml:space="preserve"> </w:t>
      </w:r>
      <w:r w:rsidR="00CD2A9F" w:rsidRPr="00CD2A9F">
        <w:rPr>
          <w:sz w:val="26"/>
          <w:szCs w:val="26"/>
        </w:rPr>
        <w:t>без</w:t>
      </w:r>
      <w:r w:rsidR="0079363E" w:rsidRPr="00CD2A9F">
        <w:rPr>
          <w:sz w:val="26"/>
          <w:szCs w:val="26"/>
        </w:rPr>
        <w:t xml:space="preserve"> НДС</w:t>
      </w:r>
      <w:r w:rsidRPr="00CD2A9F">
        <w:rPr>
          <w:sz w:val="26"/>
          <w:szCs w:val="26"/>
        </w:rPr>
        <w:t>, в том числе по годам:</w:t>
      </w:r>
    </w:p>
    <w:p w14:paraId="21CD33AA" w14:textId="4C515A8F" w:rsidR="00863FAA" w:rsidRPr="004D340A" w:rsidRDefault="00863FAA" w:rsidP="00AF684B">
      <w:pPr>
        <w:pStyle w:val="headertext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sz w:val="26"/>
          <w:szCs w:val="26"/>
        </w:rPr>
      </w:pPr>
      <w:r w:rsidRPr="004D340A">
        <w:rPr>
          <w:sz w:val="26"/>
          <w:szCs w:val="26"/>
        </w:rPr>
        <w:t>20</w:t>
      </w:r>
      <w:r w:rsidR="00AA74C4" w:rsidRPr="004D340A">
        <w:rPr>
          <w:sz w:val="26"/>
          <w:szCs w:val="26"/>
        </w:rPr>
        <w:t>2</w:t>
      </w:r>
      <w:r w:rsidR="00FD4F7F">
        <w:rPr>
          <w:sz w:val="26"/>
          <w:szCs w:val="26"/>
        </w:rPr>
        <w:t>6</w:t>
      </w:r>
      <w:r w:rsidRPr="004D340A">
        <w:rPr>
          <w:sz w:val="26"/>
          <w:szCs w:val="26"/>
        </w:rPr>
        <w:t xml:space="preserve"> год – </w:t>
      </w:r>
      <w:r w:rsidR="00FD4F7F">
        <w:rPr>
          <w:sz w:val="26"/>
          <w:szCs w:val="26"/>
        </w:rPr>
        <w:t>209 868,927</w:t>
      </w:r>
      <w:r w:rsidRPr="004D340A">
        <w:rPr>
          <w:sz w:val="26"/>
          <w:szCs w:val="26"/>
        </w:rPr>
        <w:t xml:space="preserve"> тыс. руб.</w:t>
      </w:r>
      <w:r w:rsidR="0079363E" w:rsidRPr="004D340A">
        <w:rPr>
          <w:sz w:val="26"/>
          <w:szCs w:val="26"/>
        </w:rPr>
        <w:t xml:space="preserve"> </w:t>
      </w:r>
      <w:r w:rsidR="00CD2A9F" w:rsidRPr="004D340A">
        <w:rPr>
          <w:sz w:val="26"/>
          <w:szCs w:val="26"/>
        </w:rPr>
        <w:t>без</w:t>
      </w:r>
      <w:r w:rsidR="0079363E" w:rsidRPr="004D340A">
        <w:rPr>
          <w:sz w:val="26"/>
          <w:szCs w:val="26"/>
        </w:rPr>
        <w:t xml:space="preserve"> НДС</w:t>
      </w:r>
      <w:r w:rsidRPr="004D340A">
        <w:rPr>
          <w:sz w:val="26"/>
          <w:szCs w:val="26"/>
        </w:rPr>
        <w:t>;</w:t>
      </w:r>
    </w:p>
    <w:p w14:paraId="5843D580" w14:textId="2AA973D1" w:rsidR="00863FAA" w:rsidRPr="004D340A" w:rsidRDefault="00AA74C4" w:rsidP="00AF684B">
      <w:pPr>
        <w:pStyle w:val="headertext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sz w:val="26"/>
          <w:szCs w:val="26"/>
        </w:rPr>
      </w:pPr>
      <w:r w:rsidRPr="004D340A">
        <w:rPr>
          <w:sz w:val="26"/>
          <w:szCs w:val="26"/>
        </w:rPr>
        <w:t>202</w:t>
      </w:r>
      <w:r w:rsidR="00FD4F7F">
        <w:rPr>
          <w:sz w:val="26"/>
          <w:szCs w:val="26"/>
        </w:rPr>
        <w:t>7</w:t>
      </w:r>
      <w:r w:rsidR="00863FAA" w:rsidRPr="004D340A">
        <w:rPr>
          <w:sz w:val="26"/>
          <w:szCs w:val="26"/>
        </w:rPr>
        <w:t xml:space="preserve"> год – </w:t>
      </w:r>
      <w:r w:rsidR="00FD4F7F">
        <w:rPr>
          <w:sz w:val="26"/>
          <w:szCs w:val="26"/>
        </w:rPr>
        <w:t>26 397,269</w:t>
      </w:r>
      <w:r w:rsidR="00863FAA" w:rsidRPr="004D340A">
        <w:rPr>
          <w:sz w:val="26"/>
          <w:szCs w:val="26"/>
        </w:rPr>
        <w:t xml:space="preserve"> тыс. руб.</w:t>
      </w:r>
      <w:r w:rsidR="0079363E" w:rsidRPr="004D340A">
        <w:rPr>
          <w:sz w:val="26"/>
          <w:szCs w:val="26"/>
        </w:rPr>
        <w:t xml:space="preserve"> </w:t>
      </w:r>
      <w:r w:rsidR="00CD2A9F" w:rsidRPr="004D340A">
        <w:rPr>
          <w:sz w:val="26"/>
          <w:szCs w:val="26"/>
        </w:rPr>
        <w:t>без</w:t>
      </w:r>
      <w:r w:rsidR="0079363E" w:rsidRPr="004D340A">
        <w:rPr>
          <w:sz w:val="26"/>
          <w:szCs w:val="26"/>
        </w:rPr>
        <w:t xml:space="preserve"> НДС</w:t>
      </w:r>
      <w:r w:rsidR="00863FAA" w:rsidRPr="004D340A">
        <w:rPr>
          <w:sz w:val="26"/>
          <w:szCs w:val="26"/>
        </w:rPr>
        <w:t>;</w:t>
      </w:r>
    </w:p>
    <w:p w14:paraId="3D62858D" w14:textId="76D41F15" w:rsidR="00863FAA" w:rsidRPr="004D340A" w:rsidRDefault="00AA74C4" w:rsidP="00AF684B">
      <w:pPr>
        <w:pStyle w:val="headertext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sz w:val="26"/>
          <w:szCs w:val="26"/>
        </w:rPr>
      </w:pPr>
      <w:r w:rsidRPr="004D340A">
        <w:rPr>
          <w:sz w:val="26"/>
          <w:szCs w:val="26"/>
        </w:rPr>
        <w:t>202</w:t>
      </w:r>
      <w:r w:rsidR="00FD4F7F">
        <w:rPr>
          <w:sz w:val="26"/>
          <w:szCs w:val="26"/>
        </w:rPr>
        <w:t>8</w:t>
      </w:r>
      <w:r w:rsidR="00863FAA" w:rsidRPr="004D340A">
        <w:rPr>
          <w:sz w:val="26"/>
          <w:szCs w:val="26"/>
        </w:rPr>
        <w:t xml:space="preserve"> год – </w:t>
      </w:r>
      <w:r w:rsidR="00FD4F7F">
        <w:rPr>
          <w:sz w:val="26"/>
          <w:szCs w:val="26"/>
        </w:rPr>
        <w:t>5 183,536</w:t>
      </w:r>
      <w:r w:rsidR="00370C37" w:rsidRPr="004D340A">
        <w:rPr>
          <w:sz w:val="26"/>
          <w:szCs w:val="26"/>
        </w:rPr>
        <w:t xml:space="preserve"> </w:t>
      </w:r>
      <w:r w:rsidR="00863FAA" w:rsidRPr="004D340A">
        <w:rPr>
          <w:sz w:val="26"/>
          <w:szCs w:val="26"/>
        </w:rPr>
        <w:t>тыс. руб.</w:t>
      </w:r>
      <w:r w:rsidR="0079363E" w:rsidRPr="004D340A">
        <w:rPr>
          <w:sz w:val="26"/>
          <w:szCs w:val="26"/>
        </w:rPr>
        <w:t xml:space="preserve"> </w:t>
      </w:r>
      <w:r w:rsidR="00CD2A9F" w:rsidRPr="004D340A">
        <w:rPr>
          <w:sz w:val="26"/>
          <w:szCs w:val="26"/>
        </w:rPr>
        <w:t>без</w:t>
      </w:r>
      <w:r w:rsidR="0079363E" w:rsidRPr="004D340A">
        <w:rPr>
          <w:sz w:val="26"/>
          <w:szCs w:val="26"/>
        </w:rPr>
        <w:t xml:space="preserve"> НДС.</w:t>
      </w:r>
    </w:p>
    <w:p w14:paraId="07AA3F8D" w14:textId="77777777" w:rsidR="00B074A4" w:rsidRPr="004D340A" w:rsidRDefault="00B074A4" w:rsidP="00AF684B">
      <w:pPr>
        <w:pStyle w:val="headertext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sz w:val="26"/>
          <w:szCs w:val="26"/>
        </w:rPr>
      </w:pPr>
      <w:r w:rsidRPr="004D340A">
        <w:rPr>
          <w:sz w:val="26"/>
          <w:szCs w:val="26"/>
        </w:rPr>
        <w:t>Источниками финансирования инвестиционной программы являются:</w:t>
      </w:r>
    </w:p>
    <w:p w14:paraId="2954C915" w14:textId="1B740C91" w:rsidR="00B074A4" w:rsidRDefault="00400520" w:rsidP="00AF684B">
      <w:pPr>
        <w:pStyle w:val="ConsPlusNormal"/>
        <w:ind w:firstLine="709"/>
        <w:contextualSpacing/>
        <w:jc w:val="both"/>
        <w:rPr>
          <w:rFonts w:eastAsia="Times New Roman"/>
          <w:lang w:eastAsia="ru-RU"/>
        </w:rPr>
      </w:pPr>
      <w:r w:rsidRPr="004D340A">
        <w:rPr>
          <w:rFonts w:eastAsia="Times New Roman"/>
          <w:lang w:eastAsia="ru-RU"/>
        </w:rPr>
        <w:t xml:space="preserve">- </w:t>
      </w:r>
      <w:r w:rsidR="00B074A4" w:rsidRPr="004D340A">
        <w:rPr>
          <w:rFonts w:eastAsia="Times New Roman"/>
          <w:lang w:eastAsia="ru-RU"/>
        </w:rPr>
        <w:t xml:space="preserve">амортизационные отчисления </w:t>
      </w:r>
      <w:r w:rsidR="00FD4F7F">
        <w:rPr>
          <w:rFonts w:eastAsia="Times New Roman"/>
          <w:lang w:eastAsia="ru-RU"/>
        </w:rPr>
        <w:t xml:space="preserve">(регулируемые котельные) </w:t>
      </w:r>
      <w:r w:rsidR="00B074A4" w:rsidRPr="004D340A">
        <w:rPr>
          <w:rFonts w:eastAsia="Times New Roman"/>
          <w:lang w:eastAsia="ru-RU"/>
        </w:rPr>
        <w:t xml:space="preserve">в сумме </w:t>
      </w:r>
      <w:r w:rsidR="00FD4F7F">
        <w:rPr>
          <w:rFonts w:eastAsia="Times New Roman"/>
          <w:lang w:eastAsia="ru-RU"/>
        </w:rPr>
        <w:t>62 799,114</w:t>
      </w:r>
      <w:r w:rsidR="00B074A4" w:rsidRPr="004D340A">
        <w:rPr>
          <w:rFonts w:eastAsia="Times New Roman"/>
          <w:lang w:eastAsia="ru-RU"/>
        </w:rPr>
        <w:t xml:space="preserve"> тыс. руб. </w:t>
      </w:r>
      <w:r w:rsidR="00CD2A9F" w:rsidRPr="004D340A">
        <w:rPr>
          <w:rFonts w:eastAsia="Times New Roman"/>
          <w:lang w:eastAsia="ru-RU"/>
        </w:rPr>
        <w:t>без</w:t>
      </w:r>
      <w:r w:rsidR="00B074A4" w:rsidRPr="004D340A">
        <w:rPr>
          <w:rFonts w:eastAsia="Times New Roman"/>
          <w:lang w:eastAsia="ru-RU"/>
        </w:rPr>
        <w:t xml:space="preserve"> НДС или </w:t>
      </w:r>
      <w:r w:rsidR="00FD4F7F">
        <w:rPr>
          <w:rFonts w:eastAsia="Times New Roman"/>
          <w:lang w:eastAsia="ru-RU"/>
        </w:rPr>
        <w:t>26</w:t>
      </w:r>
      <w:r w:rsidRPr="004D340A">
        <w:rPr>
          <w:rFonts w:eastAsia="Times New Roman"/>
          <w:lang w:eastAsia="ru-RU"/>
        </w:rPr>
        <w:t> </w:t>
      </w:r>
      <w:r w:rsidR="00B074A4" w:rsidRPr="004D340A">
        <w:rPr>
          <w:rFonts w:eastAsia="Times New Roman"/>
          <w:lang w:eastAsia="ru-RU"/>
        </w:rPr>
        <w:t>% от общей стоимости строительно-монтажных работ и пусконаладочных работ;</w:t>
      </w:r>
    </w:p>
    <w:p w14:paraId="562FDA2D" w14:textId="57CBC3E7" w:rsidR="00FD4F7F" w:rsidRDefault="00FD4F7F" w:rsidP="00FD4F7F">
      <w:pPr>
        <w:pStyle w:val="ConsPlusNormal"/>
        <w:ind w:firstLine="709"/>
        <w:contextualSpacing/>
        <w:jc w:val="both"/>
        <w:rPr>
          <w:rFonts w:eastAsia="Times New Roman"/>
          <w:lang w:eastAsia="ru-RU"/>
        </w:rPr>
      </w:pPr>
      <w:r w:rsidRPr="004D340A">
        <w:rPr>
          <w:rFonts w:eastAsia="Times New Roman"/>
          <w:lang w:eastAsia="ru-RU"/>
        </w:rPr>
        <w:t>- амортизационные отчисления</w:t>
      </w:r>
      <w:r>
        <w:rPr>
          <w:rFonts w:eastAsia="Times New Roman"/>
          <w:lang w:eastAsia="ru-RU"/>
        </w:rPr>
        <w:t xml:space="preserve"> (нерегулируемые котельные)</w:t>
      </w:r>
      <w:r w:rsidRPr="004D340A">
        <w:rPr>
          <w:rFonts w:eastAsia="Times New Roman"/>
          <w:lang w:eastAsia="ru-RU"/>
        </w:rPr>
        <w:t xml:space="preserve"> в сумме </w:t>
      </w:r>
      <w:r>
        <w:rPr>
          <w:rFonts w:eastAsia="Times New Roman"/>
          <w:lang w:eastAsia="ru-RU"/>
        </w:rPr>
        <w:t>6 210,836</w:t>
      </w:r>
      <w:r w:rsidRPr="004D340A">
        <w:rPr>
          <w:rFonts w:eastAsia="Times New Roman"/>
          <w:lang w:eastAsia="ru-RU"/>
        </w:rPr>
        <w:t xml:space="preserve"> тыс. руб. без НДС или </w:t>
      </w:r>
      <w:r>
        <w:rPr>
          <w:rFonts w:eastAsia="Times New Roman"/>
          <w:lang w:eastAsia="ru-RU"/>
        </w:rPr>
        <w:t>3</w:t>
      </w:r>
      <w:r w:rsidRPr="004D340A">
        <w:rPr>
          <w:rFonts w:eastAsia="Times New Roman"/>
          <w:lang w:eastAsia="ru-RU"/>
        </w:rPr>
        <w:t> % от общей стоимости строительно-монтажных работ и пусконаладочных работ;</w:t>
      </w:r>
    </w:p>
    <w:p w14:paraId="1A20935C" w14:textId="4E724386" w:rsidR="004D340A" w:rsidRPr="004D340A" w:rsidRDefault="004D340A" w:rsidP="00AF684B">
      <w:pPr>
        <w:pStyle w:val="ConsPlusNormal"/>
        <w:ind w:firstLine="709"/>
        <w:contextualSpacing/>
        <w:jc w:val="both"/>
        <w:rPr>
          <w:rFonts w:eastAsia="Times New Roman"/>
          <w:lang w:eastAsia="ru-RU"/>
        </w:rPr>
      </w:pPr>
      <w:r w:rsidRPr="004D340A">
        <w:rPr>
          <w:rFonts w:eastAsia="Times New Roman"/>
          <w:lang w:eastAsia="ru-RU"/>
        </w:rPr>
        <w:t xml:space="preserve">-  прибыль в сумме </w:t>
      </w:r>
      <w:r w:rsidR="00FD4F7F">
        <w:rPr>
          <w:rFonts w:eastAsia="Times New Roman"/>
          <w:lang w:eastAsia="ru-RU"/>
        </w:rPr>
        <w:t>44 078,716</w:t>
      </w:r>
      <w:r w:rsidRPr="004D340A">
        <w:rPr>
          <w:rFonts w:eastAsia="Times New Roman"/>
          <w:lang w:eastAsia="ru-RU"/>
        </w:rPr>
        <w:t xml:space="preserve"> тыс.</w:t>
      </w:r>
      <w:r>
        <w:rPr>
          <w:rFonts w:eastAsia="Times New Roman"/>
          <w:lang w:eastAsia="ru-RU"/>
        </w:rPr>
        <w:t xml:space="preserve"> </w:t>
      </w:r>
      <w:r w:rsidRPr="004D340A">
        <w:rPr>
          <w:rFonts w:eastAsia="Times New Roman"/>
          <w:lang w:eastAsia="ru-RU"/>
        </w:rPr>
        <w:t xml:space="preserve">руб. без НДС или </w:t>
      </w:r>
      <w:r w:rsidR="00FD4F7F">
        <w:rPr>
          <w:rFonts w:eastAsia="Times New Roman"/>
          <w:lang w:eastAsia="ru-RU"/>
        </w:rPr>
        <w:t xml:space="preserve">18 </w:t>
      </w:r>
      <w:r w:rsidRPr="004D340A">
        <w:rPr>
          <w:rFonts w:eastAsia="Times New Roman"/>
          <w:lang w:eastAsia="ru-RU"/>
        </w:rPr>
        <w:t>% от общей стоимости строительно-монтажных работ и пусконаладочных работ;</w:t>
      </w:r>
    </w:p>
    <w:p w14:paraId="34B301B2" w14:textId="3502AF09" w:rsidR="00B074A4" w:rsidRPr="00CD2A9F" w:rsidRDefault="00400520" w:rsidP="00AF684B">
      <w:pPr>
        <w:pStyle w:val="ConsPlusNormal"/>
        <w:ind w:firstLine="709"/>
        <w:contextualSpacing/>
        <w:jc w:val="both"/>
        <w:rPr>
          <w:rFonts w:eastAsia="Times New Roman"/>
          <w:lang w:eastAsia="ru-RU"/>
        </w:rPr>
      </w:pPr>
      <w:r w:rsidRPr="004D340A">
        <w:rPr>
          <w:rFonts w:eastAsia="Times New Roman"/>
          <w:lang w:eastAsia="ru-RU"/>
        </w:rPr>
        <w:t xml:space="preserve">- </w:t>
      </w:r>
      <w:r w:rsidR="00644D99" w:rsidRPr="004D340A">
        <w:rPr>
          <w:rFonts w:eastAsia="Times New Roman"/>
          <w:lang w:eastAsia="ru-RU"/>
        </w:rPr>
        <w:t xml:space="preserve">средства </w:t>
      </w:r>
      <w:r w:rsidR="00B074A4" w:rsidRPr="004D340A">
        <w:rPr>
          <w:rFonts w:eastAsia="Times New Roman"/>
          <w:lang w:eastAsia="ru-RU"/>
        </w:rPr>
        <w:t>бюджета</w:t>
      </w:r>
      <w:r w:rsidR="00644D99" w:rsidRPr="004D340A">
        <w:rPr>
          <w:rFonts w:eastAsia="Times New Roman"/>
          <w:lang w:eastAsia="ru-RU"/>
        </w:rPr>
        <w:t xml:space="preserve"> </w:t>
      </w:r>
      <w:r w:rsidR="00B074A4" w:rsidRPr="004D340A">
        <w:rPr>
          <w:rFonts w:eastAsia="Times New Roman"/>
          <w:lang w:eastAsia="ru-RU"/>
        </w:rPr>
        <w:t xml:space="preserve">в сумме </w:t>
      </w:r>
      <w:r w:rsidR="00FD4F7F">
        <w:rPr>
          <w:rFonts w:eastAsia="Times New Roman"/>
          <w:lang w:eastAsia="ru-RU"/>
        </w:rPr>
        <w:t>128 361,065</w:t>
      </w:r>
      <w:r w:rsidR="00B074A4" w:rsidRPr="004D340A">
        <w:rPr>
          <w:rFonts w:eastAsia="Times New Roman"/>
          <w:lang w:eastAsia="ru-RU"/>
        </w:rPr>
        <w:t xml:space="preserve"> тыс. руб. </w:t>
      </w:r>
      <w:r w:rsidR="00CD2A9F" w:rsidRPr="004D340A">
        <w:rPr>
          <w:rFonts w:eastAsia="Times New Roman"/>
          <w:lang w:eastAsia="ru-RU"/>
        </w:rPr>
        <w:t>без</w:t>
      </w:r>
      <w:r w:rsidR="00B074A4" w:rsidRPr="004D340A">
        <w:rPr>
          <w:rFonts w:eastAsia="Times New Roman"/>
          <w:lang w:eastAsia="ru-RU"/>
        </w:rPr>
        <w:t xml:space="preserve"> НДС или </w:t>
      </w:r>
      <w:r w:rsidR="00FD4F7F">
        <w:rPr>
          <w:rFonts w:eastAsia="Times New Roman"/>
          <w:lang w:eastAsia="ru-RU"/>
        </w:rPr>
        <w:t>53</w:t>
      </w:r>
      <w:r w:rsidR="00644D99" w:rsidRPr="004D340A">
        <w:rPr>
          <w:rFonts w:eastAsia="Times New Roman"/>
          <w:lang w:eastAsia="ru-RU"/>
        </w:rPr>
        <w:t xml:space="preserve"> </w:t>
      </w:r>
      <w:r w:rsidR="00B074A4" w:rsidRPr="004D340A">
        <w:rPr>
          <w:rFonts w:eastAsia="Times New Roman"/>
          <w:lang w:eastAsia="ru-RU"/>
        </w:rPr>
        <w:t>% от общей стоимости строительно-монтажных работ и пусконаладочных работ;</w:t>
      </w:r>
    </w:p>
    <w:p w14:paraId="1E0A5924" w14:textId="77777777" w:rsidR="00AA74C4" w:rsidRPr="00387F71" w:rsidRDefault="00AA74C4" w:rsidP="00AF684B">
      <w:pPr>
        <w:pStyle w:val="ConsPlusNormal"/>
        <w:ind w:firstLine="709"/>
        <w:contextualSpacing/>
        <w:jc w:val="both"/>
        <w:rPr>
          <w:rFonts w:eastAsia="Times New Roman"/>
          <w:lang w:eastAsia="ru-RU"/>
        </w:rPr>
      </w:pPr>
      <w:r w:rsidRPr="00387F71">
        <w:rPr>
          <w:rFonts w:eastAsia="Times New Roman"/>
          <w:lang w:eastAsia="ru-RU"/>
        </w:rPr>
        <w:t>Информация об источниках и размере финансирования в разрезе мероприятий представлена в приложении №1 к пояснительной записке.</w:t>
      </w:r>
    </w:p>
    <w:p w14:paraId="35509AD1" w14:textId="67E0B029" w:rsidR="00F528C5" w:rsidRDefault="007A3FDD" w:rsidP="00C859D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387F71">
        <w:rPr>
          <w:sz w:val="26"/>
          <w:szCs w:val="26"/>
        </w:rPr>
        <w:lastRenderedPageBreak/>
        <w:t xml:space="preserve">Объем средств, необходимых на реализацию мероприятий инвестиционной программы, определен в соответствии с  локальными </w:t>
      </w:r>
      <w:r w:rsidR="00FD4F7F">
        <w:rPr>
          <w:sz w:val="26"/>
          <w:szCs w:val="26"/>
        </w:rPr>
        <w:t xml:space="preserve">ресурсными сметными </w:t>
      </w:r>
      <w:r w:rsidRPr="00387F71">
        <w:rPr>
          <w:sz w:val="26"/>
          <w:szCs w:val="26"/>
        </w:rPr>
        <w:t>расчетами составленных на основании сметных норм, федеральных единичных расценок и отдельных составляющих к ним</w:t>
      </w:r>
      <w:r w:rsidR="00C859DD" w:rsidRPr="00387F71">
        <w:rPr>
          <w:sz w:val="26"/>
          <w:szCs w:val="26"/>
        </w:rPr>
        <w:t>, а</w:t>
      </w:r>
      <w:r w:rsidR="00F528C5" w:rsidRPr="00387F71">
        <w:rPr>
          <w:sz w:val="26"/>
          <w:szCs w:val="26"/>
        </w:rPr>
        <w:t xml:space="preserve"> также с учетом </w:t>
      </w:r>
      <w:r w:rsidR="00F528C5" w:rsidRPr="00387F71">
        <w:rPr>
          <w:rFonts w:eastAsiaTheme="minorHAnsi"/>
          <w:sz w:val="26"/>
          <w:szCs w:val="26"/>
          <w:lang w:eastAsia="en-US"/>
        </w:rPr>
        <w:t>укрупненных сметных нормативов для объектов непроизводственного назначения и инженерной инфраструктуры, утвержденными федеральным органом исполнительной власти, осуществляющим функции по выработке государственной политики и нормативно-правовому обеспечению в сфере строительства и жилищно-коммунального хозяйства</w:t>
      </w:r>
      <w:r w:rsidR="00387F71">
        <w:rPr>
          <w:rFonts w:eastAsiaTheme="minorHAnsi"/>
          <w:sz w:val="26"/>
          <w:szCs w:val="26"/>
          <w:lang w:eastAsia="en-US"/>
        </w:rPr>
        <w:t>.</w:t>
      </w:r>
    </w:p>
    <w:p w14:paraId="58DD601F" w14:textId="5AD1014F" w:rsidR="007A3FDD" w:rsidRDefault="007A3FDD" w:rsidP="007A3FDD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87F71">
        <w:rPr>
          <w:sz w:val="26"/>
          <w:szCs w:val="26"/>
        </w:rPr>
        <w:t xml:space="preserve">Сметы составлены в текущем (базисном) уровне цен на </w:t>
      </w:r>
      <w:r w:rsidR="00FD4F7F">
        <w:rPr>
          <w:sz w:val="26"/>
          <w:szCs w:val="26"/>
        </w:rPr>
        <w:t>1</w:t>
      </w:r>
      <w:r w:rsidRPr="00387F71">
        <w:rPr>
          <w:sz w:val="26"/>
          <w:szCs w:val="26"/>
        </w:rPr>
        <w:t xml:space="preserve"> кв. 202</w:t>
      </w:r>
      <w:r w:rsidR="00FD4F7F">
        <w:rPr>
          <w:sz w:val="26"/>
          <w:szCs w:val="26"/>
        </w:rPr>
        <w:t>5</w:t>
      </w:r>
      <w:r w:rsidRPr="00387F71">
        <w:rPr>
          <w:sz w:val="26"/>
          <w:szCs w:val="26"/>
        </w:rPr>
        <w:t xml:space="preserve"> </w:t>
      </w:r>
      <w:proofErr w:type="gramStart"/>
      <w:r w:rsidRPr="00387F71">
        <w:rPr>
          <w:sz w:val="26"/>
          <w:szCs w:val="26"/>
        </w:rPr>
        <w:t xml:space="preserve">г. </w:t>
      </w:r>
      <w:r w:rsidR="00FD4F7F">
        <w:rPr>
          <w:sz w:val="26"/>
          <w:szCs w:val="26"/>
        </w:rPr>
        <w:t>,</w:t>
      </w:r>
      <w:proofErr w:type="gramEnd"/>
      <w:r w:rsidR="00FD4F7F">
        <w:rPr>
          <w:sz w:val="26"/>
          <w:szCs w:val="26"/>
        </w:rPr>
        <w:t xml:space="preserve"> </w:t>
      </w:r>
      <w:r w:rsidRPr="00387F71">
        <w:rPr>
          <w:sz w:val="26"/>
          <w:szCs w:val="26"/>
        </w:rPr>
        <w:t>коммерческими предложениями</w:t>
      </w:r>
      <w:r w:rsidR="004F33CB">
        <w:rPr>
          <w:sz w:val="26"/>
          <w:szCs w:val="26"/>
        </w:rPr>
        <w:t>, заключенными контрактами</w:t>
      </w:r>
      <w:r w:rsidRPr="00387F71">
        <w:rPr>
          <w:sz w:val="26"/>
          <w:szCs w:val="26"/>
        </w:rPr>
        <w:t>. Объем средств на год реализации инвестиционной программы определен с учетом индексов-дефляторов, рассчитанных по прогнозу долгосрочного социально-экономического развития Российской Федерации на период до 2027 года Министерства экономического развития Российской Федерации: дефлятору ИПЦ</w:t>
      </w:r>
      <w:r w:rsidR="00387F71">
        <w:rPr>
          <w:sz w:val="26"/>
          <w:szCs w:val="26"/>
        </w:rPr>
        <w:t>:</w:t>
      </w:r>
    </w:p>
    <w:p w14:paraId="5F7D2311" w14:textId="5498F0DC" w:rsidR="004F33CB" w:rsidRPr="004F33CB" w:rsidRDefault="004F33CB" w:rsidP="004F33CB">
      <w:pPr>
        <w:pStyle w:val="a6"/>
        <w:numPr>
          <w:ilvl w:val="0"/>
          <w:numId w:val="17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4F33CB">
        <w:rPr>
          <w:sz w:val="26"/>
          <w:szCs w:val="26"/>
        </w:rPr>
        <w:t xml:space="preserve">Письмо Минэкономразвития России от </w:t>
      </w:r>
      <w:r w:rsidR="00FD4F7F">
        <w:rPr>
          <w:sz w:val="26"/>
          <w:szCs w:val="26"/>
        </w:rPr>
        <w:t>02</w:t>
      </w:r>
      <w:r w:rsidRPr="004F33CB">
        <w:rPr>
          <w:sz w:val="26"/>
          <w:szCs w:val="26"/>
        </w:rPr>
        <w:t>.</w:t>
      </w:r>
      <w:r w:rsidR="00FD4F7F">
        <w:rPr>
          <w:sz w:val="26"/>
          <w:szCs w:val="26"/>
        </w:rPr>
        <w:t>10</w:t>
      </w:r>
      <w:r w:rsidRPr="004F33CB">
        <w:rPr>
          <w:sz w:val="26"/>
          <w:szCs w:val="26"/>
        </w:rPr>
        <w:t>.202</w:t>
      </w:r>
      <w:r w:rsidR="00FD4F7F">
        <w:rPr>
          <w:sz w:val="26"/>
          <w:szCs w:val="26"/>
        </w:rPr>
        <w:t>4</w:t>
      </w:r>
      <w:r w:rsidRPr="004F33CB">
        <w:rPr>
          <w:sz w:val="26"/>
          <w:szCs w:val="26"/>
        </w:rPr>
        <w:t xml:space="preserve"> г. № </w:t>
      </w:r>
      <w:r w:rsidR="00FD4F7F">
        <w:rPr>
          <w:sz w:val="26"/>
          <w:szCs w:val="26"/>
        </w:rPr>
        <w:t>35132</w:t>
      </w:r>
      <w:r w:rsidRPr="004F33CB">
        <w:rPr>
          <w:sz w:val="26"/>
          <w:szCs w:val="26"/>
        </w:rPr>
        <w:t>-ПК/Д03и</w:t>
      </w:r>
    </w:p>
    <w:tbl>
      <w:tblPr>
        <w:tblpPr w:leftFromText="180" w:rightFromText="180" w:vertAnchor="text" w:horzAnchor="page" w:tblpX="2356" w:tblpY="100"/>
        <w:tblW w:w="9162" w:type="dxa"/>
        <w:tblLook w:val="04A0" w:firstRow="1" w:lastRow="0" w:firstColumn="1" w:lastColumn="0" w:noHBand="0" w:noVBand="1"/>
      </w:tblPr>
      <w:tblGrid>
        <w:gridCol w:w="3054"/>
        <w:gridCol w:w="1018"/>
        <w:gridCol w:w="1018"/>
        <w:gridCol w:w="1018"/>
        <w:gridCol w:w="1018"/>
        <w:gridCol w:w="1018"/>
        <w:gridCol w:w="1018"/>
      </w:tblGrid>
      <w:tr w:rsidR="00FD4F7F" w:rsidRPr="00387F71" w14:paraId="4F1AD165" w14:textId="5C79BABE" w:rsidTr="00FD4F7F">
        <w:trPr>
          <w:trHeight w:val="300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606CA" w14:textId="77777777" w:rsidR="00FD4F7F" w:rsidRPr="00387F71" w:rsidRDefault="00FD4F7F" w:rsidP="00387F71">
            <w:pPr>
              <w:jc w:val="center"/>
              <w:rPr>
                <w:sz w:val="26"/>
                <w:szCs w:val="26"/>
              </w:rPr>
            </w:pPr>
            <w:r w:rsidRPr="00387F71">
              <w:rPr>
                <w:sz w:val="26"/>
                <w:szCs w:val="26"/>
              </w:rPr>
              <w:t>2020</w:t>
            </w:r>
          </w:p>
          <w:p w14:paraId="757FA70E" w14:textId="3D38ABDD" w:rsidR="00FD4F7F" w:rsidRPr="00387F71" w:rsidRDefault="00FD4F7F" w:rsidP="00387F71">
            <w:pPr>
              <w:jc w:val="center"/>
              <w:rPr>
                <w:sz w:val="26"/>
                <w:szCs w:val="26"/>
              </w:rPr>
            </w:pPr>
            <w:r w:rsidRPr="00387F71">
              <w:rPr>
                <w:sz w:val="26"/>
                <w:szCs w:val="26"/>
              </w:rPr>
              <w:t>2021</w:t>
            </w:r>
          </w:p>
          <w:p w14:paraId="76417CA1" w14:textId="62B28405" w:rsidR="00FD4F7F" w:rsidRPr="00387F71" w:rsidRDefault="00FD4F7F" w:rsidP="00387F71">
            <w:pPr>
              <w:jc w:val="center"/>
              <w:rPr>
                <w:sz w:val="26"/>
                <w:szCs w:val="26"/>
              </w:rPr>
            </w:pPr>
            <w:r w:rsidRPr="00387F71">
              <w:rPr>
                <w:sz w:val="26"/>
                <w:szCs w:val="26"/>
              </w:rPr>
              <w:t>2022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7208D" w14:textId="77777777" w:rsidR="00FD4F7F" w:rsidRPr="00387F71" w:rsidRDefault="00FD4F7F" w:rsidP="00387F71">
            <w:pPr>
              <w:jc w:val="center"/>
              <w:rPr>
                <w:sz w:val="26"/>
                <w:szCs w:val="26"/>
              </w:rPr>
            </w:pPr>
            <w:r w:rsidRPr="00387F71">
              <w:rPr>
                <w:sz w:val="26"/>
                <w:szCs w:val="26"/>
              </w:rPr>
              <w:t>2023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8A900" w14:textId="77777777" w:rsidR="00FD4F7F" w:rsidRPr="00387F71" w:rsidRDefault="00FD4F7F" w:rsidP="00387F71">
            <w:pPr>
              <w:jc w:val="center"/>
              <w:rPr>
                <w:sz w:val="26"/>
                <w:szCs w:val="26"/>
              </w:rPr>
            </w:pPr>
            <w:r w:rsidRPr="00387F71">
              <w:rPr>
                <w:sz w:val="26"/>
                <w:szCs w:val="26"/>
              </w:rPr>
              <w:t>2024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82E6E" w14:textId="77777777" w:rsidR="00FD4F7F" w:rsidRPr="00387F71" w:rsidRDefault="00FD4F7F" w:rsidP="00387F71">
            <w:pPr>
              <w:jc w:val="center"/>
              <w:rPr>
                <w:sz w:val="26"/>
                <w:szCs w:val="26"/>
              </w:rPr>
            </w:pPr>
            <w:r w:rsidRPr="00387F71">
              <w:rPr>
                <w:sz w:val="26"/>
                <w:szCs w:val="26"/>
              </w:rPr>
              <w:t>2025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A0C19" w14:textId="77777777" w:rsidR="00FD4F7F" w:rsidRPr="00387F71" w:rsidRDefault="00FD4F7F" w:rsidP="00387F71">
            <w:pPr>
              <w:jc w:val="center"/>
              <w:rPr>
                <w:sz w:val="26"/>
                <w:szCs w:val="26"/>
              </w:rPr>
            </w:pPr>
            <w:r w:rsidRPr="00387F71">
              <w:rPr>
                <w:sz w:val="26"/>
                <w:szCs w:val="26"/>
              </w:rPr>
              <w:t>2026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F08A0" w14:textId="77777777" w:rsidR="00FD4F7F" w:rsidRPr="00387F71" w:rsidRDefault="00FD4F7F" w:rsidP="00387F71">
            <w:pPr>
              <w:jc w:val="center"/>
              <w:rPr>
                <w:sz w:val="26"/>
                <w:szCs w:val="26"/>
              </w:rPr>
            </w:pPr>
            <w:r w:rsidRPr="00387F71">
              <w:rPr>
                <w:sz w:val="26"/>
                <w:szCs w:val="26"/>
              </w:rPr>
              <w:t>2027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DF892" w14:textId="27BA1A31" w:rsidR="00FD4F7F" w:rsidRPr="00387F71" w:rsidRDefault="00FD4F7F" w:rsidP="00FD4F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2028</w:t>
            </w:r>
          </w:p>
        </w:tc>
      </w:tr>
      <w:tr w:rsidR="00FD4F7F" w:rsidRPr="00387F71" w14:paraId="29F55D08" w14:textId="5E35C1F1" w:rsidTr="00FD4F7F">
        <w:trPr>
          <w:trHeight w:val="380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8E34E" w14:textId="4849A8B3" w:rsidR="00FD4F7F" w:rsidRPr="00FD4F7F" w:rsidRDefault="00FD4F7F" w:rsidP="00387F71">
            <w:pPr>
              <w:jc w:val="center"/>
              <w:rPr>
                <w:sz w:val="16"/>
                <w:szCs w:val="16"/>
              </w:rPr>
            </w:pPr>
            <w:r w:rsidRPr="00FD4F7F">
              <w:rPr>
                <w:sz w:val="16"/>
                <w:szCs w:val="16"/>
              </w:rPr>
              <w:t>Индексы-дефляторы, предусмотренные прогнозом социально-экономического развития Российской Федерации на среднесрочный период (в %, к предыдущему году)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5102A" w14:textId="5274B476" w:rsidR="00FD4F7F" w:rsidRPr="005970C7" w:rsidRDefault="00FD4F7F" w:rsidP="00387F71">
            <w:pPr>
              <w:jc w:val="center"/>
              <w:rPr>
                <w:sz w:val="26"/>
                <w:szCs w:val="26"/>
              </w:rPr>
            </w:pPr>
            <w:r w:rsidRPr="005970C7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5,9</w:t>
            </w:r>
            <w:r w:rsidRPr="005970C7">
              <w:rPr>
                <w:sz w:val="26"/>
                <w:szCs w:val="26"/>
              </w:rPr>
              <w:t>%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9D328" w14:textId="3CC5D09B" w:rsidR="00FD4F7F" w:rsidRPr="005970C7" w:rsidRDefault="00FD4F7F" w:rsidP="00387F71">
            <w:pPr>
              <w:jc w:val="center"/>
              <w:rPr>
                <w:sz w:val="26"/>
                <w:szCs w:val="26"/>
              </w:rPr>
            </w:pPr>
            <w:r w:rsidRPr="005970C7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8,0</w:t>
            </w:r>
            <w:r w:rsidRPr="005970C7">
              <w:rPr>
                <w:sz w:val="26"/>
                <w:szCs w:val="26"/>
              </w:rPr>
              <w:t>%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66C56" w14:textId="2FF102EC" w:rsidR="00FD4F7F" w:rsidRPr="005970C7" w:rsidRDefault="00FD4F7F" w:rsidP="00387F71">
            <w:pPr>
              <w:jc w:val="center"/>
              <w:rPr>
                <w:sz w:val="26"/>
                <w:szCs w:val="26"/>
              </w:rPr>
            </w:pPr>
            <w:r w:rsidRPr="005970C7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5,8</w:t>
            </w:r>
            <w:r w:rsidRPr="005970C7">
              <w:rPr>
                <w:sz w:val="26"/>
                <w:szCs w:val="26"/>
              </w:rPr>
              <w:t>%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71207" w14:textId="32A27BCD" w:rsidR="00FD4F7F" w:rsidRPr="005970C7" w:rsidRDefault="00FD4F7F" w:rsidP="00387F71">
            <w:pPr>
              <w:jc w:val="center"/>
              <w:rPr>
                <w:sz w:val="26"/>
                <w:szCs w:val="26"/>
              </w:rPr>
            </w:pPr>
            <w:r w:rsidRPr="005970C7">
              <w:rPr>
                <w:sz w:val="26"/>
                <w:szCs w:val="26"/>
              </w:rPr>
              <w:t>104,</w:t>
            </w:r>
            <w:r>
              <w:rPr>
                <w:sz w:val="26"/>
                <w:szCs w:val="26"/>
              </w:rPr>
              <w:t>3</w:t>
            </w:r>
            <w:r w:rsidRPr="005970C7">
              <w:rPr>
                <w:sz w:val="26"/>
                <w:szCs w:val="26"/>
              </w:rPr>
              <w:t>%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BA13D" w14:textId="77777777" w:rsidR="00FD4F7F" w:rsidRPr="005970C7" w:rsidRDefault="00FD4F7F" w:rsidP="00387F71">
            <w:pPr>
              <w:jc w:val="center"/>
              <w:rPr>
                <w:sz w:val="26"/>
                <w:szCs w:val="26"/>
              </w:rPr>
            </w:pPr>
            <w:r w:rsidRPr="005970C7">
              <w:rPr>
                <w:sz w:val="26"/>
                <w:szCs w:val="26"/>
              </w:rPr>
              <w:t>104,0%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E30A3" w14:textId="1EF756B8" w:rsidR="00FD4F7F" w:rsidRPr="005970C7" w:rsidRDefault="00FD4F7F" w:rsidP="00FD4F7F">
            <w:pPr>
              <w:rPr>
                <w:sz w:val="26"/>
                <w:szCs w:val="26"/>
              </w:rPr>
            </w:pPr>
            <w:r w:rsidRPr="005970C7">
              <w:rPr>
                <w:sz w:val="26"/>
                <w:szCs w:val="26"/>
              </w:rPr>
              <w:t>104,0%</w:t>
            </w:r>
          </w:p>
        </w:tc>
      </w:tr>
      <w:tr w:rsidR="00FD4F7F" w:rsidRPr="00387F71" w14:paraId="16AF27FE" w14:textId="77777777" w:rsidTr="00FD4F7F">
        <w:trPr>
          <w:trHeight w:val="380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9D3C5" w14:textId="273317B9" w:rsidR="00FD4F7F" w:rsidRPr="00FD4F7F" w:rsidRDefault="00FD4F7F" w:rsidP="00387F71">
            <w:pPr>
              <w:jc w:val="center"/>
              <w:rPr>
                <w:sz w:val="16"/>
                <w:szCs w:val="16"/>
              </w:rPr>
            </w:pPr>
            <w:r w:rsidRPr="00FD4F7F">
              <w:rPr>
                <w:sz w:val="16"/>
                <w:szCs w:val="16"/>
              </w:rPr>
              <w:t>Наименование индексов-дефляторов, отражающих повышение эффективности инвестиционной деятельности (в %, к предыдущему году) - инвестиции в основной капитал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E0654" w14:textId="2EA5B966" w:rsidR="00FD4F7F" w:rsidRPr="005970C7" w:rsidRDefault="00FD4F7F" w:rsidP="00387F7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109,1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5B596" w14:textId="58F63A66" w:rsidR="00FD4F7F" w:rsidRPr="005970C7" w:rsidRDefault="00FD4F7F" w:rsidP="00387F7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109,1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3F2A3" w14:textId="1EA943AD" w:rsidR="00FD4F7F" w:rsidRPr="005970C7" w:rsidRDefault="00FD4F7F" w:rsidP="00387F7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107,8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04B6D" w14:textId="04F5927F" w:rsidR="00FD4F7F" w:rsidRPr="005970C7" w:rsidRDefault="00FD4F7F" w:rsidP="00387F7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105,3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A8A3C" w14:textId="7DF2E74C" w:rsidR="00FD4F7F" w:rsidRPr="005970C7" w:rsidRDefault="00FD4F7F" w:rsidP="00FD4F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104,4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60087" w14:textId="6A52B11A" w:rsidR="00FD4F7F" w:rsidRPr="005970C7" w:rsidRDefault="00FD4F7F" w:rsidP="00387F7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</w:t>
            </w:r>
          </w:p>
        </w:tc>
      </w:tr>
    </w:tbl>
    <w:p w14:paraId="05B64073" w14:textId="77777777" w:rsidR="00FD4F7F" w:rsidRDefault="00FD4F7F" w:rsidP="00CE61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14:paraId="4F4FCD76" w14:textId="10DF8EC3" w:rsidR="00387F71" w:rsidRDefault="00387F71" w:rsidP="00CE61E1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4F33CB">
        <w:rPr>
          <w:rFonts w:eastAsiaTheme="minorHAnsi"/>
          <w:sz w:val="26"/>
          <w:szCs w:val="26"/>
          <w:lang w:eastAsia="en-US"/>
        </w:rPr>
        <w:t>Износ объектов систем теплоснабжения в формах инвестиционной программы указан на основании данных бухгалтерского учета.</w:t>
      </w:r>
    </w:p>
    <w:p w14:paraId="6B747726" w14:textId="6E0BE25D" w:rsidR="00C66B45" w:rsidRDefault="00C66B45" w:rsidP="00CE61E1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</w:p>
    <w:p w14:paraId="696580EA" w14:textId="2173DF52" w:rsidR="00EE2EF4" w:rsidRPr="00EE2EF4" w:rsidRDefault="00EE2EF4" w:rsidP="007A3FDD">
      <w:pPr>
        <w:pStyle w:val="ConsPlusNormal"/>
        <w:ind w:firstLine="567"/>
        <w:contextualSpacing/>
        <w:jc w:val="both"/>
        <w:rPr>
          <w:rFonts w:eastAsia="Times New Roman"/>
          <w:b/>
          <w:bCs/>
          <w:u w:val="single"/>
          <w:lang w:eastAsia="ru-RU"/>
        </w:rPr>
      </w:pPr>
      <w:r w:rsidRPr="00EE2EF4">
        <w:rPr>
          <w:rFonts w:eastAsia="Times New Roman"/>
          <w:b/>
          <w:bCs/>
          <w:u w:val="single"/>
          <w:lang w:eastAsia="ru-RU"/>
        </w:rPr>
        <w:t xml:space="preserve">Группа </w:t>
      </w:r>
      <w:r w:rsidR="00B65838" w:rsidRPr="00EE2EF4">
        <w:rPr>
          <w:rFonts w:eastAsia="Times New Roman"/>
          <w:b/>
          <w:bCs/>
          <w:u w:val="single"/>
          <w:lang w:eastAsia="ru-RU"/>
        </w:rPr>
        <w:t>1.</w:t>
      </w:r>
      <w:r w:rsidRPr="00EE2EF4">
        <w:rPr>
          <w:rFonts w:eastAsia="Times New Roman"/>
          <w:b/>
          <w:bCs/>
          <w:u w:val="single"/>
          <w:lang w:eastAsia="ru-RU"/>
        </w:rPr>
        <w:t xml:space="preserve"> Строительство, реконструкция или модернизация объектов в целях подключения</w:t>
      </w:r>
    </w:p>
    <w:p w14:paraId="44BC7689" w14:textId="77777777" w:rsidR="00E91BD9" w:rsidRPr="00387F71" w:rsidRDefault="00E91BD9" w:rsidP="007A3FDD">
      <w:pPr>
        <w:pStyle w:val="ConsPlusNormal"/>
        <w:ind w:firstLine="567"/>
        <w:contextualSpacing/>
        <w:jc w:val="both"/>
      </w:pPr>
    </w:p>
    <w:p w14:paraId="51345ECA" w14:textId="29CA6BE1" w:rsidR="005A700C" w:rsidRPr="007916A7" w:rsidRDefault="005A700C" w:rsidP="005A700C">
      <w:pPr>
        <w:pStyle w:val="ConsPlusNormal"/>
        <w:ind w:firstLine="567"/>
        <w:contextualSpacing/>
        <w:jc w:val="both"/>
      </w:pPr>
      <w:r w:rsidRPr="007916A7">
        <w:t>1.</w:t>
      </w:r>
      <w:r>
        <w:t>7</w:t>
      </w:r>
      <w:r w:rsidRPr="007916A7">
        <w:t xml:space="preserve">. Мероприятие </w:t>
      </w:r>
      <w:r w:rsidRPr="007D3540">
        <w:rPr>
          <w:b/>
          <w:bCs/>
        </w:rPr>
        <w:t>«Реконструкция тепловых сетей в п. Харута</w:t>
      </w:r>
      <w:r>
        <w:rPr>
          <w:b/>
          <w:bCs/>
        </w:rPr>
        <w:t>»</w:t>
      </w:r>
      <w:r w:rsidRPr="007D3540">
        <w:rPr>
          <w:b/>
          <w:bCs/>
        </w:rPr>
        <w:t xml:space="preserve"> </w:t>
      </w:r>
      <w:r w:rsidRPr="007916A7">
        <w:t>(п 1.1.</w:t>
      </w:r>
      <w:r>
        <w:t>1</w:t>
      </w:r>
      <w:r w:rsidRPr="007916A7">
        <w:t xml:space="preserve"> форма№2-ТП ТС)</w:t>
      </w:r>
      <w:r>
        <w:t xml:space="preserve"> </w:t>
      </w:r>
      <w:r w:rsidRPr="007916A7">
        <w:t>планируется к реализации в целях повышения надежности теплоснабжения присоединенных потребителей, а также обеспечение перспективной тепловой нагрузки (новых потребителей). Общая протяженность составит 4,66 кв., подключаемая нагрузка 1,96 МВт</w:t>
      </w:r>
    </w:p>
    <w:p w14:paraId="612556C1" w14:textId="77777777" w:rsidR="005A700C" w:rsidRPr="007916A7" w:rsidRDefault="005A700C" w:rsidP="005A700C">
      <w:pPr>
        <w:pStyle w:val="ConsPlusNormal"/>
        <w:ind w:firstLine="567"/>
        <w:contextualSpacing/>
        <w:jc w:val="both"/>
      </w:pPr>
      <w:r w:rsidRPr="007916A7">
        <w:t xml:space="preserve">Стоимость мероприятия составляет </w:t>
      </w:r>
      <w:r>
        <w:t>269 376,120</w:t>
      </w:r>
      <w:r w:rsidRPr="007916A7">
        <w:t xml:space="preserve"> тыс.руб.</w:t>
      </w:r>
      <w:r>
        <w:t xml:space="preserve"> с НДС (224 480,2 тыс.руб. без НДС), в том числе 124 810,08 тыс.руб. с НДС в 2025 году, </w:t>
      </w:r>
      <w:r w:rsidRPr="007916A7">
        <w:t>определена на основании паспорта инвестиционного проекта, предоставляемого для проведения, расчета начальной максимальной цены контракта.</w:t>
      </w:r>
    </w:p>
    <w:p w14:paraId="707E0F1D" w14:textId="5E01403F" w:rsidR="005A700C" w:rsidRDefault="005A700C" w:rsidP="005A700C">
      <w:pPr>
        <w:pStyle w:val="ConsPlusNormal"/>
        <w:ind w:firstLine="567"/>
        <w:contextualSpacing/>
        <w:jc w:val="both"/>
      </w:pPr>
      <w:r w:rsidRPr="007916A7">
        <w:t>Период реализации мероприятия 202</w:t>
      </w:r>
      <w:r>
        <w:t xml:space="preserve">5-2026 </w:t>
      </w:r>
      <w:r w:rsidRPr="007916A7">
        <w:t>гг.</w:t>
      </w:r>
    </w:p>
    <w:p w14:paraId="710A8DCC" w14:textId="170A5612" w:rsidR="009D383E" w:rsidRDefault="009D383E" w:rsidP="005A700C">
      <w:pPr>
        <w:pStyle w:val="ConsPlusNormal"/>
        <w:ind w:firstLine="567"/>
        <w:contextualSpacing/>
        <w:jc w:val="both"/>
      </w:pPr>
      <w:r>
        <w:t>Ввод реконструируемого объекта в эксплуатацию 2026 г.</w:t>
      </w:r>
    </w:p>
    <w:p w14:paraId="2398DAA9" w14:textId="77777777" w:rsidR="005A700C" w:rsidRDefault="005A700C" w:rsidP="005A700C">
      <w:pPr>
        <w:pStyle w:val="ConsPlusNormal"/>
        <w:ind w:firstLine="567"/>
        <w:contextualSpacing/>
        <w:jc w:val="both"/>
      </w:pPr>
    </w:p>
    <w:p w14:paraId="1C11A2BE" w14:textId="77777777" w:rsidR="009D383E" w:rsidRPr="002468AE" w:rsidRDefault="005A700C" w:rsidP="009D383E">
      <w:pPr>
        <w:pStyle w:val="a6"/>
        <w:numPr>
          <w:ilvl w:val="0"/>
          <w:numId w:val="18"/>
        </w:numPr>
        <w:spacing w:after="160" w:line="259" w:lineRule="auto"/>
        <w:ind w:left="0" w:firstLine="284"/>
        <w:jc w:val="both"/>
        <w:rPr>
          <w:sz w:val="26"/>
          <w:szCs w:val="26"/>
        </w:rPr>
      </w:pPr>
      <w:r>
        <w:t xml:space="preserve">1.2. </w:t>
      </w:r>
      <w:r w:rsidR="008F55B5" w:rsidRPr="00387F71">
        <w:t>Мероприяти</w:t>
      </w:r>
      <w:r w:rsidR="005C49C3" w:rsidRPr="00387F71">
        <w:t>е</w:t>
      </w:r>
      <w:r w:rsidR="008F55B5" w:rsidRPr="00387F71">
        <w:t xml:space="preserve"> </w:t>
      </w:r>
      <w:r w:rsidR="008F55B5" w:rsidRPr="003E47ED">
        <w:rPr>
          <w:b/>
          <w:bCs/>
        </w:rPr>
        <w:t>«</w:t>
      </w:r>
      <w:r w:rsidR="005C49C3" w:rsidRPr="003E47ED">
        <w:rPr>
          <w:b/>
          <w:bCs/>
        </w:rPr>
        <w:t xml:space="preserve">Реконструкция тепловых сетей в с. </w:t>
      </w:r>
      <w:r>
        <w:rPr>
          <w:b/>
          <w:bCs/>
        </w:rPr>
        <w:t>Нижняя Пеша</w:t>
      </w:r>
      <w:r w:rsidR="005C49C3" w:rsidRPr="003E47ED">
        <w:rPr>
          <w:b/>
          <w:bCs/>
        </w:rPr>
        <w:t xml:space="preserve"> (от котельной №1)</w:t>
      </w:r>
      <w:r w:rsidR="008F55B5" w:rsidRPr="003E47ED">
        <w:rPr>
          <w:b/>
          <w:bCs/>
        </w:rPr>
        <w:t>»</w:t>
      </w:r>
      <w:r w:rsidR="008F55B5" w:rsidRPr="00387F71">
        <w:t xml:space="preserve"> </w:t>
      </w:r>
      <w:r w:rsidR="000F3BB7" w:rsidRPr="00387F71">
        <w:t>(п. 1.1.</w:t>
      </w:r>
      <w:r>
        <w:t>2</w:t>
      </w:r>
      <w:r w:rsidR="000F3BB7" w:rsidRPr="00387F71">
        <w:t xml:space="preserve"> форма №2-ИП ТС) </w:t>
      </w:r>
      <w:r w:rsidR="009D383E" w:rsidRPr="002468AE">
        <w:rPr>
          <w:sz w:val="26"/>
          <w:szCs w:val="26"/>
        </w:rPr>
        <w:t xml:space="preserve">направлено на увеличение протяжённости тепловых сетей с последующим увеличением присоединённой нагрузки к </w:t>
      </w:r>
      <w:r w:rsidR="009D383E" w:rsidRPr="002468AE">
        <w:rPr>
          <w:sz w:val="26"/>
          <w:szCs w:val="26"/>
        </w:rPr>
        <w:lastRenderedPageBreak/>
        <w:t>центральной котельной с. Нижняя Пеша и ожидаемому снижению удельного расхода топлива на единицу отпускаемой продукции.</w:t>
      </w:r>
    </w:p>
    <w:p w14:paraId="412BDA8B" w14:textId="0D42EDF3" w:rsidR="00A7499C" w:rsidRDefault="00A7499C" w:rsidP="00A7499C">
      <w:pPr>
        <w:pStyle w:val="ConsPlusNormal"/>
        <w:ind w:firstLine="567"/>
        <w:contextualSpacing/>
        <w:jc w:val="both"/>
      </w:pPr>
      <w:r>
        <w:t xml:space="preserve">Объект расположен в с. Нижняя Пеша. Общая протяжённость до начала реализации мероприятия составляет </w:t>
      </w:r>
      <w:r w:rsidR="00DB3457">
        <w:t>3,392</w:t>
      </w:r>
      <w:r>
        <w:t xml:space="preserve"> км, после реализации мероприятия </w:t>
      </w:r>
      <w:r w:rsidR="00DB3457">
        <w:t>3,94</w:t>
      </w:r>
      <w:r>
        <w:t xml:space="preserve"> км. Увеличение присоединённой нагрузки на 0,1</w:t>
      </w:r>
      <w:r>
        <w:t>56</w:t>
      </w:r>
      <w:r>
        <w:t xml:space="preserve"> Гкал/час.</w:t>
      </w:r>
    </w:p>
    <w:p w14:paraId="2DB8A5AC" w14:textId="7F86E480" w:rsidR="005A700C" w:rsidRDefault="0010677B" w:rsidP="008F55B5">
      <w:pPr>
        <w:pStyle w:val="ConsPlusNormal"/>
        <w:ind w:firstLine="567"/>
        <w:contextualSpacing/>
        <w:jc w:val="both"/>
      </w:pPr>
      <w:r w:rsidRPr="00387F71">
        <w:t xml:space="preserve">Стоимость </w:t>
      </w:r>
      <w:r w:rsidR="00387F71">
        <w:t xml:space="preserve">реализации </w:t>
      </w:r>
      <w:r w:rsidRPr="00387F71">
        <w:t>мероприяти</w:t>
      </w:r>
      <w:r w:rsidR="00387F71">
        <w:t>я</w:t>
      </w:r>
      <w:r w:rsidRPr="00387F71">
        <w:t xml:space="preserve"> </w:t>
      </w:r>
      <w:r w:rsidR="0073642D" w:rsidRPr="00387F71">
        <w:t xml:space="preserve">составляет </w:t>
      </w:r>
      <w:r w:rsidR="005A700C">
        <w:t>7392,7</w:t>
      </w:r>
      <w:r w:rsidR="0073642D" w:rsidRPr="00387F71">
        <w:t xml:space="preserve"> тыс.руб.</w:t>
      </w:r>
      <w:r w:rsidR="006A5530">
        <w:t xml:space="preserve"> </w:t>
      </w:r>
      <w:r w:rsidR="005A700C">
        <w:t>без</w:t>
      </w:r>
      <w:r w:rsidR="006A5530">
        <w:t xml:space="preserve"> НДС</w:t>
      </w:r>
      <w:r w:rsidR="0073642D" w:rsidRPr="00387F71">
        <w:t xml:space="preserve">, определена </w:t>
      </w:r>
      <w:r w:rsidRPr="00387F71">
        <w:t>на основании локальн</w:t>
      </w:r>
      <w:r w:rsidR="0073642D" w:rsidRPr="00387F71">
        <w:t xml:space="preserve">ого </w:t>
      </w:r>
      <w:r w:rsidR="00A7499C">
        <w:t xml:space="preserve">ресурсного </w:t>
      </w:r>
      <w:r w:rsidRPr="00387F71">
        <w:t>сметн</w:t>
      </w:r>
      <w:r w:rsidR="0073642D" w:rsidRPr="00387F71">
        <w:t xml:space="preserve">ого </w:t>
      </w:r>
      <w:r w:rsidRPr="00387F71">
        <w:t>расчет</w:t>
      </w:r>
      <w:r w:rsidR="0073642D" w:rsidRPr="00387F71">
        <w:t>а в текущем (базисном) уровне цен на 1 кв. 202</w:t>
      </w:r>
      <w:r w:rsidR="005A700C">
        <w:t>5</w:t>
      </w:r>
      <w:r w:rsidR="0073642D" w:rsidRPr="00387F71">
        <w:t xml:space="preserve"> г. на сумму </w:t>
      </w:r>
      <w:r w:rsidR="005A700C">
        <w:t>8263,3</w:t>
      </w:r>
      <w:r w:rsidR="0073642D" w:rsidRPr="00387F71">
        <w:t xml:space="preserve"> тыс. руб.</w:t>
      </w:r>
      <w:r w:rsidR="006A5530">
        <w:t xml:space="preserve"> с НДС</w:t>
      </w:r>
      <w:r w:rsidR="0073642D" w:rsidRPr="00387F71">
        <w:t xml:space="preserve"> с применением индексов-дефляторов, рассчитанных по прогнозу долгосрочного социально-экономического развития Российской Федерации на период до 202</w:t>
      </w:r>
      <w:r w:rsidR="005A700C">
        <w:t>8</w:t>
      </w:r>
      <w:r w:rsidR="0073642D" w:rsidRPr="00387F71">
        <w:t xml:space="preserve"> года Министерства экономического развития Российской Федерации: дефлятору ИПЦ</w:t>
      </w:r>
      <w:r w:rsidRPr="00387F71">
        <w:t>.</w:t>
      </w:r>
      <w:r w:rsidR="00117EC5" w:rsidRPr="00387F71">
        <w:t xml:space="preserve"> </w:t>
      </w:r>
    </w:p>
    <w:p w14:paraId="76B5AA5C" w14:textId="1BCB3B1D" w:rsidR="005A700C" w:rsidRPr="00387F71" w:rsidRDefault="005A700C" w:rsidP="008F55B5">
      <w:pPr>
        <w:pStyle w:val="ConsPlusNormal"/>
        <w:ind w:firstLine="567"/>
        <w:contextualSpacing/>
        <w:jc w:val="both"/>
      </w:pPr>
      <w:r>
        <w:t>Стоимость, учтенная в инвестиционной программе, не превышает стоимости, рассчитанной</w:t>
      </w:r>
      <w:r>
        <w:t xml:space="preserve"> в соответствии с НЦС</w:t>
      </w:r>
      <w:r>
        <w:t>13(2025)-02-001-02 (локальная смета на сумму 16 788,7 тыс.руб. с НДС)</w:t>
      </w:r>
      <w:r>
        <w:t xml:space="preserve">. </w:t>
      </w:r>
    </w:p>
    <w:p w14:paraId="73ABFC76" w14:textId="1E4AB9B4" w:rsidR="006A5530" w:rsidRDefault="005A700C" w:rsidP="008F55B5">
      <w:pPr>
        <w:pStyle w:val="ConsPlusNormal"/>
        <w:ind w:firstLine="567"/>
        <w:contextualSpacing/>
        <w:jc w:val="both"/>
      </w:pPr>
      <w:r>
        <w:t>Период реализации мероприятия 2026-2027:</w:t>
      </w:r>
    </w:p>
    <w:p w14:paraId="33C2E17E" w14:textId="5DBBF67D" w:rsidR="005A700C" w:rsidRDefault="005A700C" w:rsidP="008F55B5">
      <w:pPr>
        <w:pStyle w:val="ConsPlusNormal"/>
        <w:ind w:firstLine="567"/>
        <w:contextualSpacing/>
        <w:jc w:val="both"/>
      </w:pPr>
      <w:r>
        <w:t>2026 ….</w:t>
      </w:r>
    </w:p>
    <w:p w14:paraId="0EEC02B0" w14:textId="1E37A693" w:rsidR="005A700C" w:rsidRDefault="005A700C" w:rsidP="008F55B5">
      <w:pPr>
        <w:pStyle w:val="ConsPlusNormal"/>
        <w:ind w:firstLine="567"/>
        <w:contextualSpacing/>
        <w:jc w:val="both"/>
      </w:pPr>
      <w:r>
        <w:t>2027 ….</w:t>
      </w:r>
    </w:p>
    <w:p w14:paraId="57FE1F0E" w14:textId="0CC96C13" w:rsidR="00A7499C" w:rsidRDefault="00A7499C" w:rsidP="008F55B5">
      <w:pPr>
        <w:pStyle w:val="ConsPlusNormal"/>
        <w:ind w:firstLine="567"/>
        <w:contextualSpacing/>
        <w:jc w:val="both"/>
      </w:pPr>
      <w:r>
        <w:t>Ввод в эксплуатацию объекта – 2027 год.</w:t>
      </w:r>
    </w:p>
    <w:p w14:paraId="2643C0F6" w14:textId="77777777" w:rsidR="00A7499C" w:rsidRDefault="00A7499C" w:rsidP="008F55B5">
      <w:pPr>
        <w:pStyle w:val="ConsPlusNormal"/>
        <w:ind w:firstLine="567"/>
        <w:contextualSpacing/>
        <w:jc w:val="both"/>
      </w:pPr>
    </w:p>
    <w:p w14:paraId="3AD6FC7F" w14:textId="2F783A3E" w:rsidR="00DB3457" w:rsidRPr="002468AE" w:rsidRDefault="005A700C" w:rsidP="00DB3457">
      <w:pPr>
        <w:pStyle w:val="a6"/>
        <w:numPr>
          <w:ilvl w:val="0"/>
          <w:numId w:val="18"/>
        </w:numPr>
        <w:spacing w:after="160" w:line="259" w:lineRule="auto"/>
        <w:ind w:left="0" w:firstLine="284"/>
        <w:jc w:val="both"/>
        <w:rPr>
          <w:sz w:val="26"/>
          <w:szCs w:val="26"/>
        </w:rPr>
      </w:pPr>
      <w:r>
        <w:t xml:space="preserve">1.3. </w:t>
      </w:r>
      <w:r w:rsidR="006A5530">
        <w:t>Мероприятие «</w:t>
      </w:r>
      <w:r w:rsidR="006A5530" w:rsidRPr="00745216">
        <w:rPr>
          <w:b/>
          <w:bCs/>
        </w:rPr>
        <w:t xml:space="preserve">Реконструкция тепловых сетей в с. </w:t>
      </w:r>
      <w:r w:rsidR="00A7499C">
        <w:rPr>
          <w:b/>
          <w:bCs/>
        </w:rPr>
        <w:t>Ома</w:t>
      </w:r>
      <w:r w:rsidR="006A5530" w:rsidRPr="00745216">
        <w:rPr>
          <w:b/>
          <w:bCs/>
        </w:rPr>
        <w:t>»</w:t>
      </w:r>
      <w:r w:rsidR="006A5530" w:rsidRPr="00745216">
        <w:t xml:space="preserve"> </w:t>
      </w:r>
      <w:r w:rsidR="006A5530" w:rsidRPr="00387F71">
        <w:t>(п. 1.</w:t>
      </w:r>
      <w:r w:rsidR="006A5530">
        <w:t>1</w:t>
      </w:r>
      <w:r w:rsidR="006A5530" w:rsidRPr="00387F71">
        <w:t>.</w:t>
      </w:r>
      <w:r w:rsidR="00A7499C">
        <w:t>3</w:t>
      </w:r>
      <w:r w:rsidR="006A5530" w:rsidRPr="00387F71">
        <w:t xml:space="preserve"> форма №2-ИП </w:t>
      </w:r>
      <w:proofErr w:type="gramStart"/>
      <w:r w:rsidR="006A5530" w:rsidRPr="00387F71">
        <w:t>ТС)</w:t>
      </w:r>
      <w:r w:rsidR="00DB3457">
        <w:t xml:space="preserve"> </w:t>
      </w:r>
      <w:r w:rsidR="006A5530" w:rsidRPr="00387F71">
        <w:t xml:space="preserve"> </w:t>
      </w:r>
      <w:r w:rsidR="00DB3457" w:rsidRPr="002468AE">
        <w:rPr>
          <w:sz w:val="26"/>
          <w:szCs w:val="26"/>
        </w:rPr>
        <w:t>направлено</w:t>
      </w:r>
      <w:proofErr w:type="gramEnd"/>
      <w:r w:rsidR="00DB3457" w:rsidRPr="002468AE">
        <w:rPr>
          <w:sz w:val="26"/>
          <w:szCs w:val="26"/>
        </w:rPr>
        <w:t xml:space="preserve"> на увеличение протяжённости тепловых сетей по ул. Школьная с последующим увеличением присоединённой нагрузки к центральной котельной с. Ома и ожидаемому снижению удельного расхода топлива на единицу отпускаемой продукции.</w:t>
      </w:r>
    </w:p>
    <w:p w14:paraId="37904883" w14:textId="67F43F39" w:rsidR="00D2456A" w:rsidRDefault="00A7499C" w:rsidP="00D2456A">
      <w:pPr>
        <w:pStyle w:val="ConsPlusNormal"/>
        <w:ind w:firstLine="567"/>
        <w:contextualSpacing/>
        <w:jc w:val="both"/>
      </w:pPr>
      <w:r w:rsidRPr="00630DAF">
        <w:t>Объект расположен в с. Ома. Реализация мероприятия в 202</w:t>
      </w:r>
      <w:r w:rsidR="00D2456A">
        <w:t>6</w:t>
      </w:r>
      <w:r w:rsidRPr="00630DAF">
        <w:t xml:space="preserve"> году предусматривает увеличение </w:t>
      </w:r>
      <w:r w:rsidR="00D2456A">
        <w:t>протяженности</w:t>
      </w:r>
      <w:r w:rsidRPr="00630DAF">
        <w:t xml:space="preserve"> на участке от </w:t>
      </w:r>
      <w:r w:rsidR="00D2456A">
        <w:t>УТ1 до ТК2</w:t>
      </w:r>
      <w:r w:rsidR="00DB3457">
        <w:t xml:space="preserve"> (</w:t>
      </w:r>
      <w:r w:rsidR="00DB3457" w:rsidRPr="002468AE">
        <w:t>в сторону ул. Школьной и ул. Речной</w:t>
      </w:r>
      <w:r w:rsidR="00DB3457">
        <w:t>)</w:t>
      </w:r>
      <w:r w:rsidRPr="00630DAF">
        <w:t xml:space="preserve">. </w:t>
      </w:r>
      <w:r w:rsidR="00D2456A">
        <w:t xml:space="preserve">Общая протяжённость до начала реализации мероприятия составляет </w:t>
      </w:r>
      <w:r w:rsidR="00DB3457">
        <w:t>3,196</w:t>
      </w:r>
      <w:r w:rsidR="00D2456A">
        <w:t xml:space="preserve"> км, после реализации мероприятия </w:t>
      </w:r>
      <w:r w:rsidR="00DB3457">
        <w:t>3,887</w:t>
      </w:r>
      <w:r w:rsidR="00D2456A">
        <w:t xml:space="preserve"> км. Увеличение присоединённой нагрузки на 0,</w:t>
      </w:r>
      <w:r w:rsidR="00D2456A">
        <w:t>35</w:t>
      </w:r>
      <w:r w:rsidR="00D2456A">
        <w:t xml:space="preserve"> Гкал/час.</w:t>
      </w:r>
    </w:p>
    <w:p w14:paraId="777BE96B" w14:textId="495238BE" w:rsidR="00A7499C" w:rsidRDefault="00A7499C" w:rsidP="00A7499C">
      <w:pPr>
        <w:pStyle w:val="ConsPlusNormal"/>
        <w:ind w:firstLine="567"/>
        <w:contextualSpacing/>
        <w:jc w:val="both"/>
      </w:pPr>
      <w:r w:rsidRPr="00387F71">
        <w:t xml:space="preserve">Стоимость </w:t>
      </w:r>
      <w:r>
        <w:t xml:space="preserve">реализации </w:t>
      </w:r>
      <w:r w:rsidRPr="00387F71">
        <w:t>мероприяти</w:t>
      </w:r>
      <w:r>
        <w:t>я</w:t>
      </w:r>
      <w:r w:rsidRPr="00387F71">
        <w:t xml:space="preserve"> составляет </w:t>
      </w:r>
      <w:r>
        <w:t>10 293,2</w:t>
      </w:r>
      <w:r w:rsidRPr="00387F71">
        <w:t xml:space="preserve"> тыс.руб.</w:t>
      </w:r>
      <w:r>
        <w:t xml:space="preserve"> без НДС</w:t>
      </w:r>
      <w:r w:rsidRPr="00387F71">
        <w:t xml:space="preserve">, определена на основании локального </w:t>
      </w:r>
      <w:r>
        <w:t xml:space="preserve">ресурсного </w:t>
      </w:r>
      <w:r w:rsidRPr="00387F71">
        <w:t>сметного расчета в текущем (базисном) уровне цен на 1 кв. 202</w:t>
      </w:r>
      <w:r>
        <w:t>5</w:t>
      </w:r>
      <w:r w:rsidRPr="00387F71">
        <w:t xml:space="preserve"> г. на сумму </w:t>
      </w:r>
      <w:r>
        <w:t>11 730,1</w:t>
      </w:r>
      <w:r w:rsidRPr="00387F71">
        <w:t xml:space="preserve"> тыс. руб.</w:t>
      </w:r>
      <w:r>
        <w:t xml:space="preserve"> с НДС</w:t>
      </w:r>
      <w:r w:rsidRPr="00387F71">
        <w:t xml:space="preserve"> с применением индексов-дефляторов, рассчитанных по прогнозу долгосрочного социально-экономического развития Российской Федерации на период до 202</w:t>
      </w:r>
      <w:r>
        <w:t>8</w:t>
      </w:r>
      <w:r w:rsidRPr="00387F71">
        <w:t xml:space="preserve"> года Министерства экономического развития Российской Федерации: дефлятору ИПЦ. </w:t>
      </w:r>
    </w:p>
    <w:p w14:paraId="67B6A35B" w14:textId="0072D3D3" w:rsidR="00A7499C" w:rsidRPr="00387F71" w:rsidRDefault="00A7499C" w:rsidP="00A7499C">
      <w:pPr>
        <w:pStyle w:val="ConsPlusNormal"/>
        <w:ind w:firstLine="567"/>
        <w:contextualSpacing/>
        <w:jc w:val="both"/>
      </w:pPr>
      <w:r>
        <w:t xml:space="preserve">Стоимость, учтенная в инвестиционной программе, не превышает стоимости, рассчитанной в соответствии с НЦС13(2025)-02-001-02 (локальная смета на сумму </w:t>
      </w:r>
      <w:r>
        <w:t>22 712,1</w:t>
      </w:r>
      <w:r>
        <w:t xml:space="preserve"> тыс.руб. с НДС). </w:t>
      </w:r>
    </w:p>
    <w:p w14:paraId="5B7A92A4" w14:textId="18FBD30C" w:rsidR="006A5530" w:rsidRDefault="006A5530" w:rsidP="006A5530">
      <w:pPr>
        <w:pStyle w:val="ConsPlusNormal"/>
        <w:ind w:firstLine="709"/>
        <w:contextualSpacing/>
        <w:jc w:val="both"/>
      </w:pPr>
      <w:r>
        <w:t>Период реализации мероприятия и ввод в эксплуатацию реконструируемого объекта 202</w:t>
      </w:r>
      <w:r w:rsidR="00A7499C">
        <w:t>6</w:t>
      </w:r>
      <w:r>
        <w:t xml:space="preserve"> год.</w:t>
      </w:r>
    </w:p>
    <w:p w14:paraId="24F598EF" w14:textId="77777777" w:rsidR="006A5530" w:rsidRPr="00387F71" w:rsidRDefault="006A5530" w:rsidP="006A5530">
      <w:pPr>
        <w:pStyle w:val="ConsPlusNormal"/>
        <w:ind w:firstLine="709"/>
        <w:contextualSpacing/>
        <w:jc w:val="both"/>
      </w:pPr>
    </w:p>
    <w:p w14:paraId="65F86DFA" w14:textId="77777777" w:rsidR="00DB3457" w:rsidRPr="002468AE" w:rsidRDefault="006A5530" w:rsidP="00DB3457">
      <w:pPr>
        <w:pStyle w:val="a6"/>
        <w:numPr>
          <w:ilvl w:val="0"/>
          <w:numId w:val="18"/>
        </w:numPr>
        <w:autoSpaceDE w:val="0"/>
        <w:autoSpaceDN w:val="0"/>
        <w:adjustRightInd w:val="0"/>
        <w:ind w:left="0" w:firstLine="284"/>
        <w:jc w:val="both"/>
        <w:rPr>
          <w:rFonts w:eastAsia="Calibri"/>
          <w:sz w:val="26"/>
          <w:szCs w:val="26"/>
        </w:rPr>
      </w:pPr>
      <w:r w:rsidRPr="00D05543">
        <w:t>1.</w:t>
      </w:r>
      <w:r w:rsidR="00A7499C">
        <w:t>4</w:t>
      </w:r>
      <w:r w:rsidRPr="00D05543">
        <w:t xml:space="preserve">. Мероприятие </w:t>
      </w:r>
      <w:r w:rsidRPr="00D05543">
        <w:rPr>
          <w:b/>
          <w:bCs/>
        </w:rPr>
        <w:t xml:space="preserve">«Реконструкция тепловой сети с. </w:t>
      </w:r>
      <w:r w:rsidR="00A7499C">
        <w:rPr>
          <w:b/>
          <w:bCs/>
        </w:rPr>
        <w:t>Несь</w:t>
      </w:r>
      <w:r w:rsidRPr="00D05543">
        <w:rPr>
          <w:b/>
          <w:bCs/>
        </w:rPr>
        <w:t>»</w:t>
      </w:r>
      <w:r w:rsidRPr="00D05543">
        <w:t xml:space="preserve"> (п.</w:t>
      </w:r>
      <w:r w:rsidRPr="00387F71">
        <w:t xml:space="preserve"> 1.</w:t>
      </w:r>
      <w:r>
        <w:t>1</w:t>
      </w:r>
      <w:r w:rsidRPr="00387F71">
        <w:t>.</w:t>
      </w:r>
      <w:r w:rsidR="00A7499C">
        <w:t>4</w:t>
      </w:r>
      <w:r w:rsidRPr="00387F71">
        <w:t xml:space="preserve"> форма №2-ИП ТС)</w:t>
      </w:r>
      <w:r w:rsidRPr="00FC7010">
        <w:t xml:space="preserve"> </w:t>
      </w:r>
      <w:r w:rsidR="00DB3457" w:rsidRPr="002468AE">
        <w:rPr>
          <w:rFonts w:eastAsia="Calibri"/>
          <w:sz w:val="26"/>
          <w:szCs w:val="26"/>
        </w:rPr>
        <w:t>направлено на увеличение протяжённости тепловых сетей и увеличением присоединённой нагрузки к центральной котельной №1 в с. Несь и ожидаемому снижению удельного расхода топлива на единицу отпускаемой продукции.</w:t>
      </w:r>
    </w:p>
    <w:p w14:paraId="4AA902C1" w14:textId="3DE0E5BE" w:rsidR="006A5530" w:rsidRPr="00540648" w:rsidRDefault="006A5530" w:rsidP="006A5530">
      <w:pPr>
        <w:pStyle w:val="ConsPlusNormal"/>
        <w:ind w:firstLine="567"/>
        <w:contextualSpacing/>
        <w:jc w:val="both"/>
        <w:rPr>
          <w:highlight w:val="green"/>
        </w:rPr>
      </w:pPr>
      <w:r w:rsidRPr="00D2456A">
        <w:lastRenderedPageBreak/>
        <w:t xml:space="preserve">Объект расположен в с. </w:t>
      </w:r>
      <w:r w:rsidR="00D2456A" w:rsidRPr="00D2456A">
        <w:t>Несь (от котельной №1)</w:t>
      </w:r>
      <w:r w:rsidRPr="00D2456A">
        <w:t xml:space="preserve">. Общая протяжённость до начала реализации мероприятия составляет </w:t>
      </w:r>
      <w:r w:rsidR="00DB3457">
        <w:t>5,382</w:t>
      </w:r>
      <w:r w:rsidRPr="00D2456A">
        <w:t xml:space="preserve"> км, после реализации мероприятия </w:t>
      </w:r>
      <w:r w:rsidR="00DB3457">
        <w:t>6,822</w:t>
      </w:r>
      <w:r w:rsidRPr="00D2456A">
        <w:t xml:space="preserve"> км. Увеличение присоединённой нагрузки на </w:t>
      </w:r>
      <w:r w:rsidR="00D2456A" w:rsidRPr="00D2456A">
        <w:t>0,16</w:t>
      </w:r>
      <w:r w:rsidRPr="00D2456A">
        <w:t xml:space="preserve"> Гкал/час</w:t>
      </w:r>
      <w:r>
        <w:t>.</w:t>
      </w:r>
    </w:p>
    <w:p w14:paraId="74C688DE" w14:textId="5190A219" w:rsidR="00A7499C" w:rsidRDefault="00A7499C" w:rsidP="00A7499C">
      <w:pPr>
        <w:pStyle w:val="ConsPlusNormal"/>
        <w:ind w:firstLine="567"/>
        <w:contextualSpacing/>
        <w:jc w:val="both"/>
      </w:pPr>
      <w:r w:rsidRPr="00387F71">
        <w:t xml:space="preserve">Стоимость </w:t>
      </w:r>
      <w:r>
        <w:t xml:space="preserve">реализации </w:t>
      </w:r>
      <w:r w:rsidRPr="00387F71">
        <w:t>мероприяти</w:t>
      </w:r>
      <w:r>
        <w:t>я</w:t>
      </w:r>
      <w:r w:rsidRPr="00387F71">
        <w:t xml:space="preserve"> составляет </w:t>
      </w:r>
      <w:r>
        <w:t>19 291,7</w:t>
      </w:r>
      <w:r w:rsidRPr="00387F71">
        <w:t xml:space="preserve"> тыс.руб.</w:t>
      </w:r>
      <w:r>
        <w:t xml:space="preserve"> без НДС</w:t>
      </w:r>
      <w:r w:rsidRPr="00387F71">
        <w:t xml:space="preserve">, определена на основании локального </w:t>
      </w:r>
      <w:r>
        <w:t xml:space="preserve">ресурсного </w:t>
      </w:r>
      <w:r w:rsidRPr="00387F71">
        <w:t>сметного расчета в текущем (базисном) уровне цен на 1 кв. 202</w:t>
      </w:r>
      <w:r>
        <w:t>5</w:t>
      </w:r>
      <w:r w:rsidRPr="00387F71">
        <w:t xml:space="preserve"> г. на сумму </w:t>
      </w:r>
      <w:r>
        <w:t>21 984,8</w:t>
      </w:r>
      <w:r w:rsidRPr="00387F71">
        <w:t xml:space="preserve"> тыс. руб.</w:t>
      </w:r>
      <w:r>
        <w:t xml:space="preserve"> с НДС</w:t>
      </w:r>
      <w:r w:rsidRPr="00387F71">
        <w:t xml:space="preserve"> с применением индексов-дефляторов, рассчитанных по прогнозу долгосрочного социально-экономического развития Российской Федерации на период до 202</w:t>
      </w:r>
      <w:r>
        <w:t>8</w:t>
      </w:r>
      <w:r w:rsidRPr="00387F71">
        <w:t xml:space="preserve"> года Министерства экономического развития Российской Федерации: дефлятору ИПЦ. </w:t>
      </w:r>
    </w:p>
    <w:p w14:paraId="7F7DA667" w14:textId="5F0E1322" w:rsidR="00A7499C" w:rsidRPr="00387F71" w:rsidRDefault="00A7499C" w:rsidP="00A7499C">
      <w:pPr>
        <w:pStyle w:val="ConsPlusNormal"/>
        <w:ind w:firstLine="567"/>
        <w:contextualSpacing/>
        <w:jc w:val="both"/>
      </w:pPr>
      <w:r>
        <w:t xml:space="preserve">Стоимость, учтенная в инвестиционной программе, не превышает стоимости, рассчитанной в соответствии с НЦС13(2025)-02-001-02 (локальная смета на сумму </w:t>
      </w:r>
      <w:r>
        <w:t>43 778,3</w:t>
      </w:r>
      <w:r>
        <w:t xml:space="preserve"> тыс.руб. с НДС). </w:t>
      </w:r>
    </w:p>
    <w:p w14:paraId="1265C411" w14:textId="77777777" w:rsidR="00A7499C" w:rsidRDefault="00A7499C" w:rsidP="00A7499C">
      <w:pPr>
        <w:pStyle w:val="ConsPlusNormal"/>
        <w:ind w:firstLine="709"/>
        <w:contextualSpacing/>
        <w:jc w:val="both"/>
      </w:pPr>
      <w:r>
        <w:t>Период реализации мероприятия и ввод в эксплуатацию реконструируемого объекта 2026 год.</w:t>
      </w:r>
    </w:p>
    <w:p w14:paraId="6E759880" w14:textId="267CF38A" w:rsidR="006A5530" w:rsidRDefault="006A5530" w:rsidP="006A5530">
      <w:pPr>
        <w:pStyle w:val="ConsPlusNormal"/>
        <w:ind w:left="1429"/>
        <w:contextualSpacing/>
        <w:jc w:val="both"/>
      </w:pPr>
    </w:p>
    <w:p w14:paraId="5EF6C1F4" w14:textId="51668282" w:rsidR="00DB3457" w:rsidRPr="002468AE" w:rsidRDefault="006A5530" w:rsidP="00DB3457">
      <w:pPr>
        <w:pStyle w:val="a6"/>
        <w:numPr>
          <w:ilvl w:val="0"/>
          <w:numId w:val="18"/>
        </w:numPr>
        <w:spacing w:after="160" w:line="259" w:lineRule="auto"/>
        <w:ind w:left="0" w:firstLine="284"/>
        <w:jc w:val="both"/>
        <w:rPr>
          <w:sz w:val="26"/>
          <w:szCs w:val="26"/>
        </w:rPr>
      </w:pPr>
      <w:r w:rsidRPr="00FA61C9">
        <w:t>1.</w:t>
      </w:r>
      <w:r w:rsidR="00A7499C">
        <w:t>5</w:t>
      </w:r>
      <w:r w:rsidRPr="00FA61C9">
        <w:t>. Мероприятие «</w:t>
      </w:r>
      <w:r w:rsidRPr="00FA61C9">
        <w:rPr>
          <w:b/>
          <w:bCs/>
        </w:rPr>
        <w:t xml:space="preserve">Реконструкция тепловой сети в с. </w:t>
      </w:r>
      <w:r w:rsidR="00A7499C">
        <w:rPr>
          <w:b/>
          <w:bCs/>
        </w:rPr>
        <w:t>Коткино (увеличение протяженности)</w:t>
      </w:r>
      <w:r w:rsidRPr="005B43B0">
        <w:t>»</w:t>
      </w:r>
      <w:r w:rsidRPr="00FA61C9">
        <w:t xml:space="preserve"> (п. 1.1.</w:t>
      </w:r>
      <w:r w:rsidR="00A7499C">
        <w:t>5</w:t>
      </w:r>
      <w:r w:rsidRPr="00FA61C9">
        <w:t xml:space="preserve"> </w:t>
      </w:r>
      <w:r w:rsidR="00D2456A">
        <w:t xml:space="preserve">и </w:t>
      </w:r>
      <w:r w:rsidR="00D2456A">
        <w:t>п. 1.2.1</w:t>
      </w:r>
      <w:r w:rsidR="00D2456A">
        <w:t xml:space="preserve"> </w:t>
      </w:r>
      <w:r w:rsidRPr="00FA61C9">
        <w:t xml:space="preserve">форма №2-ИП ТС) </w:t>
      </w:r>
      <w:r w:rsidR="00DB3457" w:rsidRPr="002468AE">
        <w:rPr>
          <w:sz w:val="26"/>
          <w:szCs w:val="26"/>
        </w:rPr>
        <w:t>направлено на увеличение пропускной способности существующего участка по ул. Центральная с последующим увеличением присоединённой нагрузки к центральной котельной с. Коткино и</w:t>
      </w:r>
      <w:r w:rsidR="00DB3457" w:rsidRPr="00DB3457">
        <w:rPr>
          <w:sz w:val="26"/>
          <w:szCs w:val="26"/>
        </w:rPr>
        <w:t xml:space="preserve"> </w:t>
      </w:r>
      <w:r w:rsidR="00DB3457" w:rsidRPr="002468AE">
        <w:rPr>
          <w:sz w:val="26"/>
          <w:szCs w:val="26"/>
        </w:rPr>
        <w:t>на увеличение протяжённости тепловых сетей и увеличением присоединённой нагрузки к центральной котельной в с. Коткин</w:t>
      </w:r>
      <w:r w:rsidR="00DB3457">
        <w:rPr>
          <w:sz w:val="26"/>
          <w:szCs w:val="26"/>
        </w:rPr>
        <w:t>о,</w:t>
      </w:r>
      <w:r w:rsidR="00DB3457" w:rsidRPr="002468AE">
        <w:rPr>
          <w:sz w:val="26"/>
          <w:szCs w:val="26"/>
        </w:rPr>
        <w:t xml:space="preserve"> ожидаемому снижению удельного расхода топлива на единицу отпускаемой продукции.</w:t>
      </w:r>
    </w:p>
    <w:p w14:paraId="7E1ABD75" w14:textId="3B7B8B74" w:rsidR="006A5530" w:rsidRPr="00DB3457" w:rsidRDefault="006A5530" w:rsidP="006A5530">
      <w:pPr>
        <w:pStyle w:val="ConsPlusNormal"/>
        <w:ind w:firstLine="567"/>
        <w:contextualSpacing/>
        <w:jc w:val="both"/>
      </w:pPr>
      <w:r w:rsidRPr="00D2456A">
        <w:t xml:space="preserve">Объект расположен в с. </w:t>
      </w:r>
      <w:r w:rsidR="00D2456A" w:rsidRPr="00D2456A">
        <w:t>Коткино.</w:t>
      </w:r>
      <w:r w:rsidRPr="00D2456A">
        <w:t xml:space="preserve"> Общая протяжённость до начала реализации мероприятия составляет </w:t>
      </w:r>
      <w:r w:rsidR="00D2456A" w:rsidRPr="00D2456A">
        <w:t>7,765</w:t>
      </w:r>
      <w:r w:rsidRPr="00D2456A">
        <w:t xml:space="preserve"> км, после реализации мероприятия </w:t>
      </w:r>
      <w:r w:rsidR="00D2456A" w:rsidRPr="00D2456A">
        <w:t>8,533</w:t>
      </w:r>
      <w:r w:rsidRPr="00D2456A">
        <w:t xml:space="preserve"> км. Увеличение присоединённой нагрузки на </w:t>
      </w:r>
      <w:r w:rsidR="00D2456A" w:rsidRPr="00D2456A">
        <w:t>0,096</w:t>
      </w:r>
      <w:r w:rsidRPr="00D2456A">
        <w:t xml:space="preserve"> Гкал/час. </w:t>
      </w:r>
      <w:r w:rsidRPr="00DB3457">
        <w:t>Реализация мероприятия предусмотрена в несколько этапов.</w:t>
      </w:r>
    </w:p>
    <w:p w14:paraId="24CA3CD3" w14:textId="77777777" w:rsidR="00DB3457" w:rsidRPr="00DB3457" w:rsidRDefault="00FA61C9" w:rsidP="00DB3457">
      <w:pPr>
        <w:pStyle w:val="a6"/>
        <w:ind w:left="0" w:firstLine="284"/>
        <w:jc w:val="both"/>
        <w:rPr>
          <w:rFonts w:eastAsiaTheme="minorHAnsi"/>
          <w:sz w:val="26"/>
          <w:szCs w:val="26"/>
          <w:lang w:eastAsia="en-US"/>
        </w:rPr>
      </w:pPr>
      <w:r w:rsidRPr="00DB3457">
        <w:rPr>
          <w:rFonts w:eastAsiaTheme="minorHAnsi"/>
          <w:sz w:val="26"/>
          <w:szCs w:val="26"/>
          <w:lang w:eastAsia="en-US"/>
        </w:rPr>
        <w:t>Первые этап - в</w:t>
      </w:r>
      <w:r w:rsidR="006A5530" w:rsidRPr="00DB3457">
        <w:rPr>
          <w:rFonts w:eastAsiaTheme="minorHAnsi"/>
          <w:sz w:val="26"/>
          <w:szCs w:val="26"/>
          <w:lang w:eastAsia="en-US"/>
        </w:rPr>
        <w:t xml:space="preserve"> 202</w:t>
      </w:r>
      <w:r w:rsidR="00DB3457" w:rsidRPr="00DB3457">
        <w:rPr>
          <w:rFonts w:eastAsiaTheme="minorHAnsi"/>
          <w:sz w:val="26"/>
          <w:szCs w:val="26"/>
          <w:lang w:eastAsia="en-US"/>
        </w:rPr>
        <w:t>6</w:t>
      </w:r>
      <w:r w:rsidR="006A5530" w:rsidRPr="00DB3457">
        <w:rPr>
          <w:rFonts w:eastAsiaTheme="minorHAnsi"/>
          <w:sz w:val="26"/>
          <w:szCs w:val="26"/>
          <w:lang w:eastAsia="en-US"/>
        </w:rPr>
        <w:t xml:space="preserve"> году </w:t>
      </w:r>
      <w:r w:rsidR="00DB3457" w:rsidRPr="00DB3457">
        <w:rPr>
          <w:rFonts w:eastAsiaTheme="minorHAnsi"/>
          <w:sz w:val="26"/>
          <w:szCs w:val="26"/>
          <w:lang w:eastAsia="en-US"/>
        </w:rPr>
        <w:t xml:space="preserve">предусматривает увеличение пропускной способности на участке от </w:t>
      </w:r>
      <w:proofErr w:type="spellStart"/>
      <w:r w:rsidR="00DB3457" w:rsidRPr="00DB3457">
        <w:rPr>
          <w:rFonts w:eastAsiaTheme="minorHAnsi"/>
          <w:sz w:val="26"/>
          <w:szCs w:val="26"/>
          <w:lang w:eastAsia="en-US"/>
        </w:rPr>
        <w:t>от</w:t>
      </w:r>
      <w:proofErr w:type="spellEnd"/>
      <w:r w:rsidR="00DB3457" w:rsidRPr="00DB3457">
        <w:rPr>
          <w:rFonts w:eastAsiaTheme="minorHAnsi"/>
          <w:sz w:val="26"/>
          <w:szCs w:val="26"/>
          <w:lang w:eastAsia="en-US"/>
        </w:rPr>
        <w:t xml:space="preserve"> ТК1 до ТК4 по ул. Центральная с 21 т/ч до 38 т/ч теплоносителя. </w:t>
      </w:r>
    </w:p>
    <w:p w14:paraId="52324729" w14:textId="52501096" w:rsidR="00DB3457" w:rsidRPr="002468AE" w:rsidRDefault="006A5530" w:rsidP="00DB3457">
      <w:pPr>
        <w:ind w:firstLine="284"/>
        <w:jc w:val="both"/>
        <w:rPr>
          <w:sz w:val="26"/>
          <w:szCs w:val="26"/>
        </w:rPr>
      </w:pPr>
      <w:r w:rsidRPr="00DB3457">
        <w:rPr>
          <w:rFonts w:eastAsiaTheme="minorHAnsi"/>
          <w:sz w:val="26"/>
          <w:szCs w:val="26"/>
          <w:lang w:eastAsia="en-US"/>
        </w:rPr>
        <w:t>Второй этап</w:t>
      </w:r>
      <w:r w:rsidR="00913152" w:rsidRPr="00DB3457">
        <w:rPr>
          <w:rFonts w:eastAsiaTheme="minorHAnsi"/>
          <w:sz w:val="26"/>
          <w:szCs w:val="26"/>
          <w:lang w:eastAsia="en-US"/>
        </w:rPr>
        <w:t xml:space="preserve"> – 202</w:t>
      </w:r>
      <w:r w:rsidR="00DB3457" w:rsidRPr="00DB3457">
        <w:rPr>
          <w:rFonts w:eastAsiaTheme="minorHAnsi"/>
          <w:sz w:val="26"/>
          <w:szCs w:val="26"/>
          <w:lang w:eastAsia="en-US"/>
        </w:rPr>
        <w:t>6</w:t>
      </w:r>
      <w:r w:rsidR="00913152" w:rsidRPr="00DB3457">
        <w:rPr>
          <w:rFonts w:eastAsiaTheme="minorHAnsi"/>
          <w:sz w:val="26"/>
          <w:szCs w:val="26"/>
          <w:lang w:eastAsia="en-US"/>
        </w:rPr>
        <w:t xml:space="preserve"> год</w:t>
      </w:r>
      <w:r w:rsidRPr="00DB3457">
        <w:rPr>
          <w:rFonts w:eastAsiaTheme="minorHAnsi"/>
          <w:sz w:val="26"/>
          <w:szCs w:val="26"/>
          <w:lang w:eastAsia="en-US"/>
        </w:rPr>
        <w:t xml:space="preserve"> </w:t>
      </w:r>
      <w:r w:rsidR="00DB3457" w:rsidRPr="00DB3457">
        <w:rPr>
          <w:rFonts w:eastAsiaTheme="minorHAnsi"/>
          <w:sz w:val="26"/>
          <w:szCs w:val="26"/>
          <w:lang w:eastAsia="en-US"/>
        </w:rPr>
        <w:t>- п</w:t>
      </w:r>
      <w:r w:rsidR="00DB3457" w:rsidRPr="00DB3457">
        <w:rPr>
          <w:rFonts w:eastAsiaTheme="minorHAnsi"/>
          <w:sz w:val="26"/>
          <w:szCs w:val="26"/>
          <w:lang w:eastAsia="en-US"/>
        </w:rPr>
        <w:t>редусматривает увеличение протяжённости тепловой сети от центральной котельной по ул. Центральная, ул. Лесная и ул. Новая.  Общая протяжённость до начала реализации</w:t>
      </w:r>
      <w:r w:rsidR="00DB3457" w:rsidRPr="002468AE">
        <w:rPr>
          <w:sz w:val="26"/>
          <w:szCs w:val="26"/>
        </w:rPr>
        <w:t xml:space="preserve"> мероприятия составляет 3,8375 км, после реализации мероприятия 4,266 км. Увеличением присоединённой нагрузки 0,1 Гкал/час.</w:t>
      </w:r>
    </w:p>
    <w:p w14:paraId="4EF1215D" w14:textId="65A1EC35" w:rsidR="00A7499C" w:rsidRDefault="00A7499C" w:rsidP="00DB3457">
      <w:pPr>
        <w:pStyle w:val="ConsPlusNormal"/>
        <w:ind w:firstLine="567"/>
        <w:contextualSpacing/>
        <w:jc w:val="both"/>
      </w:pPr>
      <w:r w:rsidRPr="00387F71">
        <w:t xml:space="preserve">Стоимость </w:t>
      </w:r>
      <w:r>
        <w:t xml:space="preserve">реализации </w:t>
      </w:r>
      <w:r w:rsidRPr="00387F71">
        <w:t>мероприяти</w:t>
      </w:r>
      <w:r>
        <w:t>я</w:t>
      </w:r>
      <w:r w:rsidRPr="00387F71">
        <w:t xml:space="preserve"> </w:t>
      </w:r>
      <w:r w:rsidR="00D2456A">
        <w:t xml:space="preserve">по увеличению протяженности </w:t>
      </w:r>
      <w:r w:rsidRPr="00387F71">
        <w:t xml:space="preserve">составляет </w:t>
      </w:r>
      <w:r>
        <w:t>4 612,034</w:t>
      </w:r>
      <w:r w:rsidRPr="00387F71">
        <w:t xml:space="preserve"> тыс.руб.</w:t>
      </w:r>
      <w:r>
        <w:t xml:space="preserve"> без НДС</w:t>
      </w:r>
      <w:r w:rsidRPr="00387F71">
        <w:t xml:space="preserve">, определена на основании локального </w:t>
      </w:r>
      <w:r>
        <w:t xml:space="preserve">ресурсного </w:t>
      </w:r>
      <w:r w:rsidRPr="00387F71">
        <w:t>сметного расчета в текущем (базисном) уровне цен на 1 кв. 202</w:t>
      </w:r>
      <w:r>
        <w:t>5</w:t>
      </w:r>
      <w:r w:rsidRPr="00387F71">
        <w:t xml:space="preserve"> г. на сумму </w:t>
      </w:r>
      <w:r>
        <w:t>5 255,9</w:t>
      </w:r>
      <w:r w:rsidRPr="00387F71">
        <w:t xml:space="preserve"> тыс. руб.</w:t>
      </w:r>
      <w:r>
        <w:t xml:space="preserve"> с НДС</w:t>
      </w:r>
      <w:r w:rsidRPr="00387F71">
        <w:t xml:space="preserve"> с применением индексов-дефляторов, рассчитанных по прогнозу долгосрочного социально-экономического развития Российской Федерации на период до 202</w:t>
      </w:r>
      <w:r>
        <w:t>8</w:t>
      </w:r>
      <w:r w:rsidRPr="00387F71">
        <w:t xml:space="preserve"> года Министерства экономического развития Российской Федерации: дефлятору ИПЦ. </w:t>
      </w:r>
    </w:p>
    <w:p w14:paraId="1399C8F3" w14:textId="58F47E04" w:rsidR="00A7499C" w:rsidRPr="00387F71" w:rsidRDefault="00A7499C" w:rsidP="00A7499C">
      <w:pPr>
        <w:pStyle w:val="ConsPlusNormal"/>
        <w:ind w:firstLine="567"/>
        <w:contextualSpacing/>
        <w:jc w:val="both"/>
      </w:pPr>
      <w:r>
        <w:t xml:space="preserve">Стоимость, учтенная в инвестиционной программе, не превышает стоимости, рассчитанной в соответствии с НЦС13(2025)-02-001-02 (локальная смета на сумму </w:t>
      </w:r>
      <w:r>
        <w:t>7 800,6</w:t>
      </w:r>
      <w:r>
        <w:t xml:space="preserve"> тыс.руб. с НДС). </w:t>
      </w:r>
    </w:p>
    <w:p w14:paraId="766AD602" w14:textId="6952AE29" w:rsidR="00D2456A" w:rsidRDefault="00D2456A" w:rsidP="00D2456A">
      <w:pPr>
        <w:pStyle w:val="ConsPlusNormal"/>
        <w:ind w:firstLine="567"/>
        <w:contextualSpacing/>
        <w:jc w:val="both"/>
      </w:pPr>
      <w:r w:rsidRPr="00387F71">
        <w:t xml:space="preserve">Стоимость </w:t>
      </w:r>
      <w:r>
        <w:t xml:space="preserve">реализации </w:t>
      </w:r>
      <w:r w:rsidRPr="00387F71">
        <w:t>мероприяти</w:t>
      </w:r>
      <w:r>
        <w:t>я</w:t>
      </w:r>
      <w:r w:rsidRPr="00387F71">
        <w:t xml:space="preserve"> </w:t>
      </w:r>
      <w:r>
        <w:t xml:space="preserve">по увеличению </w:t>
      </w:r>
      <w:r>
        <w:t>пропускной способности</w:t>
      </w:r>
      <w:r>
        <w:t xml:space="preserve"> </w:t>
      </w:r>
      <w:r w:rsidRPr="00387F71">
        <w:t xml:space="preserve">составляет </w:t>
      </w:r>
      <w:r>
        <w:t>4</w:t>
      </w:r>
      <w:r>
        <w:t> 261,4</w:t>
      </w:r>
      <w:r w:rsidRPr="00387F71">
        <w:t xml:space="preserve"> тыс.руб.</w:t>
      </w:r>
      <w:r>
        <w:t xml:space="preserve"> без НДС</w:t>
      </w:r>
      <w:r w:rsidRPr="00387F71">
        <w:t xml:space="preserve">, определена на основании локального </w:t>
      </w:r>
      <w:r>
        <w:t xml:space="preserve">ресурсного </w:t>
      </w:r>
      <w:r w:rsidRPr="00387F71">
        <w:t>сметного расчета в текущем (базисном) уровне цен на 1 кв. 202</w:t>
      </w:r>
      <w:r>
        <w:t>5</w:t>
      </w:r>
      <w:r w:rsidRPr="00387F71">
        <w:t xml:space="preserve"> г. на сумму </w:t>
      </w:r>
      <w:r>
        <w:t>4 856,3</w:t>
      </w:r>
      <w:r w:rsidRPr="00387F71">
        <w:t xml:space="preserve"> тыс. руб.</w:t>
      </w:r>
      <w:r>
        <w:t xml:space="preserve"> с НДС</w:t>
      </w:r>
      <w:r w:rsidRPr="00387F71">
        <w:t xml:space="preserve"> с применением индексов-дефляторов, рассчитанных по прогнозу долгосрочного социально-экономического развития Российской </w:t>
      </w:r>
      <w:r w:rsidRPr="00387F71">
        <w:lastRenderedPageBreak/>
        <w:t>Федерации на период до 202</w:t>
      </w:r>
      <w:r>
        <w:t>8</w:t>
      </w:r>
      <w:r w:rsidRPr="00387F71">
        <w:t xml:space="preserve"> года Министерства экономического развития Российской Федерации: дефлятору ИПЦ. </w:t>
      </w:r>
    </w:p>
    <w:p w14:paraId="7BA10707" w14:textId="49890A11" w:rsidR="00D2456A" w:rsidRPr="00387F71" w:rsidRDefault="00D2456A" w:rsidP="00D2456A">
      <w:pPr>
        <w:pStyle w:val="ConsPlusNormal"/>
        <w:ind w:firstLine="567"/>
        <w:contextualSpacing/>
        <w:jc w:val="both"/>
      </w:pPr>
      <w:r>
        <w:t xml:space="preserve">Стоимость, учтенная в инвестиционной программе, не превышает стоимости, рассчитанной в соответствии с НЦС13(2025)-02-001-02 (локальная смета на сумму </w:t>
      </w:r>
      <w:r>
        <w:t>9 164,1</w:t>
      </w:r>
      <w:r>
        <w:t xml:space="preserve"> тыс.руб. с НДС). </w:t>
      </w:r>
    </w:p>
    <w:p w14:paraId="0DBED5CB" w14:textId="4714FE9F" w:rsidR="00A7499C" w:rsidRDefault="00A7499C" w:rsidP="00A7499C">
      <w:pPr>
        <w:pStyle w:val="ConsPlusNormal"/>
        <w:ind w:firstLine="709"/>
        <w:contextualSpacing/>
        <w:jc w:val="both"/>
      </w:pPr>
      <w:r>
        <w:t>Период реализации мероприятия и ввод в эксплуатацию реконструируемого объекта 202</w:t>
      </w:r>
      <w:r>
        <w:t>5-2027</w:t>
      </w:r>
      <w:r>
        <w:t xml:space="preserve"> год.</w:t>
      </w:r>
    </w:p>
    <w:p w14:paraId="2D10210B" w14:textId="51678390" w:rsidR="006A5530" w:rsidRDefault="006A5530" w:rsidP="006A5530">
      <w:pPr>
        <w:pStyle w:val="ConsPlusNormal"/>
        <w:ind w:firstLine="567"/>
        <w:contextualSpacing/>
        <w:jc w:val="both"/>
      </w:pPr>
      <w:r w:rsidRPr="00FA61C9">
        <w:t>Период реализации мероприятия</w:t>
      </w:r>
      <w:r w:rsidR="00FA61C9" w:rsidRPr="00FA61C9">
        <w:t xml:space="preserve"> </w:t>
      </w:r>
      <w:r w:rsidR="00913152" w:rsidRPr="00FA61C9">
        <w:t xml:space="preserve">и ввод в эксплуатацию реконструируемого объекта </w:t>
      </w:r>
      <w:r w:rsidR="00FA61C9" w:rsidRPr="00FA61C9">
        <w:t xml:space="preserve">поэтапно </w:t>
      </w:r>
      <w:r w:rsidRPr="00FA61C9">
        <w:t>202</w:t>
      </w:r>
      <w:r w:rsidR="00A7499C">
        <w:t>5</w:t>
      </w:r>
      <w:r w:rsidRPr="00FA61C9">
        <w:t>-202</w:t>
      </w:r>
      <w:r w:rsidR="00A7499C">
        <w:t>7</w:t>
      </w:r>
      <w:r w:rsidRPr="00FA61C9">
        <w:t xml:space="preserve"> гг. </w:t>
      </w:r>
    </w:p>
    <w:p w14:paraId="0B2EFEF0" w14:textId="77777777" w:rsidR="00D2456A" w:rsidRDefault="00D2456A" w:rsidP="006A5530">
      <w:pPr>
        <w:pStyle w:val="ConsPlusNormal"/>
        <w:ind w:firstLine="567"/>
        <w:contextualSpacing/>
        <w:jc w:val="both"/>
      </w:pPr>
    </w:p>
    <w:p w14:paraId="6FD3DE83" w14:textId="02249B53" w:rsidR="00D2456A" w:rsidRPr="00387F71" w:rsidRDefault="00D2456A" w:rsidP="00D2456A">
      <w:pPr>
        <w:pStyle w:val="ConsPlusNormal"/>
        <w:tabs>
          <w:tab w:val="left" w:pos="284"/>
        </w:tabs>
        <w:ind w:firstLine="567"/>
        <w:contextualSpacing/>
        <w:jc w:val="both"/>
      </w:pPr>
      <w:r w:rsidRPr="00387F71">
        <w:t>1.</w:t>
      </w:r>
      <w:r>
        <w:t>6</w:t>
      </w:r>
      <w:r w:rsidRPr="00387F71">
        <w:t xml:space="preserve">. </w:t>
      </w:r>
      <w:r>
        <w:t xml:space="preserve">Мероприятие </w:t>
      </w:r>
      <w:r w:rsidRPr="003E47ED">
        <w:rPr>
          <w:b/>
          <w:bCs/>
        </w:rPr>
        <w:t>«</w:t>
      </w:r>
      <w:r>
        <w:rPr>
          <w:b/>
          <w:bCs/>
        </w:rPr>
        <w:t>Проектирование и р</w:t>
      </w:r>
      <w:r w:rsidRPr="003E47ED">
        <w:rPr>
          <w:b/>
          <w:bCs/>
        </w:rPr>
        <w:t xml:space="preserve">еконструкция </w:t>
      </w:r>
      <w:r>
        <w:rPr>
          <w:b/>
          <w:bCs/>
        </w:rPr>
        <w:t xml:space="preserve">здания </w:t>
      </w:r>
      <w:r w:rsidRPr="003E47ED">
        <w:rPr>
          <w:b/>
          <w:bCs/>
        </w:rPr>
        <w:t>котельной №1 в с. Великовисочное»</w:t>
      </w:r>
      <w:r w:rsidRPr="00387F71">
        <w:t xml:space="preserve"> (п. 1.4.</w:t>
      </w:r>
      <w:r>
        <w:t xml:space="preserve">1 </w:t>
      </w:r>
      <w:r w:rsidRPr="00387F71">
        <w:t>форма №2-ИП ТС) направлена на замену изношенного теплогенерирующего оборудования, что непосредственно должно повлиять на увеличение коэффициента полезного действия оборудования, снижение удельного расхода топлива на выработку тепловой энергии, а также призвана обеспечить развитие внутриквартальных тепловых сетей в рамках перспективных технологических подключений за счет наличия резерва установленной мощности котельной.</w:t>
      </w:r>
    </w:p>
    <w:p w14:paraId="2E0C4326" w14:textId="77777777" w:rsidR="00D2456A" w:rsidRPr="00387F71" w:rsidRDefault="00D2456A" w:rsidP="00D2456A">
      <w:pPr>
        <w:pStyle w:val="ConsPlusNormal"/>
        <w:ind w:firstLine="567"/>
        <w:contextualSpacing/>
        <w:jc w:val="both"/>
      </w:pPr>
      <w:r>
        <w:t>Реализация мероприятия будет проведена в</w:t>
      </w:r>
      <w:r w:rsidRPr="00387F71">
        <w:t xml:space="preserve"> 2 этапа – проект</w:t>
      </w:r>
      <w:r>
        <w:t>ирование</w:t>
      </w:r>
      <w:r w:rsidRPr="00387F71">
        <w:t xml:space="preserve"> и реконс</w:t>
      </w:r>
      <w:r>
        <w:t>т</w:t>
      </w:r>
      <w:r w:rsidRPr="00387F71">
        <w:t>рукция.</w:t>
      </w:r>
    </w:p>
    <w:p w14:paraId="2778D083" w14:textId="77777777" w:rsidR="00D2456A" w:rsidRPr="00387F71" w:rsidRDefault="00D2456A" w:rsidP="00D2456A">
      <w:pPr>
        <w:pStyle w:val="ConsPlusNormal"/>
        <w:ind w:firstLine="567"/>
        <w:contextualSpacing/>
        <w:jc w:val="both"/>
      </w:pPr>
      <w:r w:rsidRPr="00387F71">
        <w:t xml:space="preserve">Стоимость 1 этапа выполнения мероприятия составляет </w:t>
      </w:r>
      <w:r>
        <w:t xml:space="preserve">3 788,887 </w:t>
      </w:r>
      <w:r w:rsidRPr="00387F71">
        <w:t>тыс.руб.</w:t>
      </w:r>
      <w:r>
        <w:t xml:space="preserve"> без НДС</w:t>
      </w:r>
      <w:r w:rsidRPr="00387F71">
        <w:t>, определена на основании коммерческого предложения ООО «Инженерная компания «</w:t>
      </w:r>
      <w:proofErr w:type="spellStart"/>
      <w:r w:rsidRPr="00387F71">
        <w:t>Теплогазстрой</w:t>
      </w:r>
      <w:proofErr w:type="spellEnd"/>
      <w:r w:rsidRPr="00387F71">
        <w:t>» №б/н от 14.04.2022г. на сумму 3206 тыс.руб.</w:t>
      </w:r>
      <w:r>
        <w:t xml:space="preserve"> без НДС</w:t>
      </w:r>
      <w:r w:rsidRPr="00387F71">
        <w:t xml:space="preserve"> с применением индексов-дефляторов, рассчитанных по прогнозу долгосрочного социально-экономического развития Российской Федерации на период до 2027 года Министерства экономического развития Российской Федерации: дефлятору ИПЦ. </w:t>
      </w:r>
    </w:p>
    <w:p w14:paraId="60E404E9" w14:textId="77777777" w:rsidR="00D2456A" w:rsidRPr="00387F71" w:rsidRDefault="00D2456A" w:rsidP="00D2456A">
      <w:pPr>
        <w:pStyle w:val="ConsPlusNormal"/>
        <w:tabs>
          <w:tab w:val="left" w:pos="284"/>
        </w:tabs>
        <w:ind w:firstLine="567"/>
        <w:contextualSpacing/>
        <w:jc w:val="both"/>
      </w:pPr>
      <w:r w:rsidRPr="00387F71">
        <w:t>Период разработки проек</w:t>
      </w:r>
      <w:r>
        <w:t>т</w:t>
      </w:r>
      <w:r w:rsidRPr="00387F71">
        <w:t>ной документации 202</w:t>
      </w:r>
      <w:r>
        <w:t>5</w:t>
      </w:r>
      <w:r w:rsidRPr="00387F71">
        <w:t xml:space="preserve"> год.</w:t>
      </w:r>
    </w:p>
    <w:p w14:paraId="269D37E3" w14:textId="77777777" w:rsidR="00D2456A" w:rsidRPr="00C10AF4" w:rsidRDefault="00D2456A" w:rsidP="00D2456A">
      <w:pPr>
        <w:pStyle w:val="ConsPlusNormal"/>
        <w:tabs>
          <w:tab w:val="left" w:pos="284"/>
        </w:tabs>
        <w:ind w:firstLine="567"/>
        <w:contextualSpacing/>
        <w:jc w:val="both"/>
      </w:pPr>
      <w:r w:rsidRPr="00C10AF4">
        <w:t>2 этап по реконструкции - 202</w:t>
      </w:r>
      <w:r>
        <w:t>6</w:t>
      </w:r>
      <w:r w:rsidRPr="00C10AF4">
        <w:t xml:space="preserve"> год, планируется выполнить мероприятия по реконструкции здания котельной №1. Предполагаемая стоимость реализации мероприятия составит 15</w:t>
      </w:r>
      <w:r>
        <w:t xml:space="preserve"> </w:t>
      </w:r>
      <w:r w:rsidRPr="00C10AF4">
        <w:t>004,8 тыс.руб. без НДС, определена на основании стоимости коммерческого предложения</w:t>
      </w:r>
      <w:r>
        <w:t xml:space="preserve"> </w:t>
      </w:r>
      <w:r w:rsidRPr="00387F71">
        <w:t>с применением индексов-дефляторов, рассчитанных по прогнозу долгосрочного социально-экономического развития Российской Федерации на период до 2027 года</w:t>
      </w:r>
      <w:r w:rsidRPr="00C10AF4">
        <w:t>.</w:t>
      </w:r>
    </w:p>
    <w:p w14:paraId="7875BFC0" w14:textId="77777777" w:rsidR="00D2456A" w:rsidRDefault="00D2456A" w:rsidP="00D2456A">
      <w:pPr>
        <w:pStyle w:val="ConsPlusNormal"/>
        <w:ind w:firstLine="567"/>
        <w:contextualSpacing/>
        <w:jc w:val="both"/>
      </w:pPr>
      <w:r w:rsidRPr="00387F71">
        <w:t xml:space="preserve">Котельная №1 расположена в с. Великовисочное, кадастровый номер объекта 83:00:040017:378, год постройки 1975 г. Общая мощность котельной до начала реализации мероприятия составляет 1,8 Гкал/час., после реализации 2,4 Гкал/час. </w:t>
      </w:r>
    </w:p>
    <w:p w14:paraId="584A231B" w14:textId="77777777" w:rsidR="00D2456A" w:rsidRDefault="00D2456A" w:rsidP="00D2456A">
      <w:pPr>
        <w:pStyle w:val="ConsPlusNormal"/>
        <w:ind w:firstLine="567"/>
        <w:contextualSpacing/>
        <w:jc w:val="both"/>
      </w:pPr>
      <w:r w:rsidRPr="00F879D3">
        <w:t>Период реализации мероприятия до конца 202</w:t>
      </w:r>
      <w:r>
        <w:t>6</w:t>
      </w:r>
      <w:r w:rsidRPr="00F879D3">
        <w:t xml:space="preserve"> год.</w:t>
      </w:r>
    </w:p>
    <w:p w14:paraId="2F31B47A" w14:textId="77777777" w:rsidR="00D2456A" w:rsidRPr="00F879D3" w:rsidRDefault="00D2456A" w:rsidP="00D2456A">
      <w:pPr>
        <w:pStyle w:val="ConsPlusNormal"/>
        <w:ind w:firstLine="567"/>
        <w:contextualSpacing/>
        <w:jc w:val="both"/>
      </w:pPr>
      <w:r>
        <w:t>Проектом изменений, вносимых в инвестиционную программу, предусмотрены изменения в части сроков реализации мероприятий и стоимости.</w:t>
      </w:r>
    </w:p>
    <w:p w14:paraId="20E574DA" w14:textId="77777777" w:rsidR="00D2456A" w:rsidRPr="00F879D3" w:rsidRDefault="00D2456A" w:rsidP="00D2456A">
      <w:pPr>
        <w:pStyle w:val="ConsPlusNormal"/>
        <w:ind w:firstLine="567"/>
        <w:contextualSpacing/>
        <w:jc w:val="both"/>
      </w:pPr>
    </w:p>
    <w:p w14:paraId="19F8EB9A" w14:textId="77777777" w:rsidR="00DC28A3" w:rsidRDefault="00DC28A3" w:rsidP="00D114E1">
      <w:pPr>
        <w:pStyle w:val="ConsPlusNormal"/>
        <w:ind w:firstLine="567"/>
        <w:contextualSpacing/>
        <w:jc w:val="both"/>
      </w:pPr>
    </w:p>
    <w:p w14:paraId="7BD99DC2" w14:textId="3BEC9D15" w:rsidR="00745216" w:rsidRDefault="00EE2EF4" w:rsidP="00540648">
      <w:pPr>
        <w:pStyle w:val="ConsPlusNormal"/>
        <w:ind w:firstLine="567"/>
        <w:contextualSpacing/>
        <w:jc w:val="both"/>
        <w:rPr>
          <w:highlight w:val="green"/>
        </w:rPr>
      </w:pPr>
      <w:r w:rsidRPr="00EE2EF4">
        <w:rPr>
          <w:rFonts w:eastAsia="Times New Roman"/>
          <w:b/>
          <w:bCs/>
          <w:u w:val="single"/>
          <w:lang w:eastAsia="ru-RU"/>
        </w:rPr>
        <w:t xml:space="preserve">Группа </w:t>
      </w:r>
      <w:r>
        <w:rPr>
          <w:rFonts w:eastAsia="Times New Roman"/>
          <w:b/>
          <w:bCs/>
          <w:u w:val="single"/>
          <w:lang w:eastAsia="ru-RU"/>
        </w:rPr>
        <w:t>3</w:t>
      </w:r>
      <w:r w:rsidRPr="00EE2EF4">
        <w:rPr>
          <w:rFonts w:eastAsia="Times New Roman"/>
          <w:b/>
          <w:bCs/>
          <w:u w:val="single"/>
          <w:lang w:eastAsia="ru-RU"/>
        </w:rPr>
        <w:t>. Реконструкция или модернизация существующих объектов системы централизованного теплоснабжения в целях снижения уровня износа существующих объектов системы централизованного теплоснабжения и (или) поставки энергии от разных источников</w:t>
      </w:r>
    </w:p>
    <w:p w14:paraId="399CBFF2" w14:textId="77777777" w:rsidR="00961290" w:rsidRPr="007D3540" w:rsidRDefault="00961290" w:rsidP="00961290">
      <w:pPr>
        <w:pStyle w:val="ConsPlusNormal"/>
        <w:ind w:firstLine="709"/>
        <w:contextualSpacing/>
        <w:jc w:val="both"/>
        <w:rPr>
          <w:rFonts w:eastAsia="Times New Roman"/>
          <w:lang w:eastAsia="ru-RU"/>
        </w:rPr>
      </w:pPr>
      <w:r w:rsidRPr="00387F71">
        <w:rPr>
          <w:rFonts w:eastAsia="Times New Roman"/>
          <w:lang w:eastAsia="ru-RU"/>
        </w:rPr>
        <w:t xml:space="preserve">В целях снижения уровня износа существующих объектов инвестиционной </w:t>
      </w:r>
      <w:r w:rsidRPr="007D3540">
        <w:rPr>
          <w:rFonts w:eastAsia="Times New Roman"/>
          <w:lang w:eastAsia="ru-RU"/>
        </w:rPr>
        <w:t>программой предусмотрено выполнение следующих мероприятий:</w:t>
      </w:r>
    </w:p>
    <w:p w14:paraId="2E492240" w14:textId="46351600" w:rsidR="00476530" w:rsidRPr="007D3540" w:rsidRDefault="00476530" w:rsidP="00961290">
      <w:pPr>
        <w:pStyle w:val="ConsPlusNormal"/>
        <w:contextualSpacing/>
        <w:jc w:val="both"/>
      </w:pPr>
    </w:p>
    <w:p w14:paraId="146A9E4A" w14:textId="43FED4F0" w:rsidR="00961290" w:rsidRPr="00387F71" w:rsidRDefault="00961290" w:rsidP="00961290">
      <w:pPr>
        <w:pStyle w:val="ConsPlusNormal"/>
        <w:numPr>
          <w:ilvl w:val="0"/>
          <w:numId w:val="12"/>
        </w:numPr>
        <w:tabs>
          <w:tab w:val="left" w:pos="284"/>
        </w:tabs>
        <w:ind w:left="0" w:firstLine="567"/>
        <w:contextualSpacing/>
        <w:jc w:val="both"/>
      </w:pPr>
      <w:r w:rsidRPr="00961290">
        <w:rPr>
          <w:b/>
          <w:bCs/>
        </w:rPr>
        <w:lastRenderedPageBreak/>
        <w:t>«Проектирование и реконструкция здания котельной №3 в с. Великовисочное»</w:t>
      </w:r>
      <w:r w:rsidRPr="00961290">
        <w:t xml:space="preserve"> </w:t>
      </w:r>
      <w:bookmarkStart w:id="0" w:name="_Hlk119347146"/>
      <w:r w:rsidRPr="00961290">
        <w:t>(п</w:t>
      </w:r>
      <w:r w:rsidRPr="00387F71">
        <w:t>.</w:t>
      </w:r>
      <w:r>
        <w:t> </w:t>
      </w:r>
      <w:r w:rsidRPr="00387F71">
        <w:t>3.2.</w:t>
      </w:r>
      <w:r>
        <w:t>1</w:t>
      </w:r>
      <w:r w:rsidRPr="00387F71">
        <w:t xml:space="preserve"> форма №2-ИП ТС)</w:t>
      </w:r>
    </w:p>
    <w:bookmarkEnd w:id="0"/>
    <w:p w14:paraId="5A9B3B33" w14:textId="77777777" w:rsidR="00961290" w:rsidRDefault="00961290" w:rsidP="00961290">
      <w:pPr>
        <w:pStyle w:val="ConsPlusNormal"/>
        <w:ind w:firstLine="567"/>
        <w:contextualSpacing/>
        <w:jc w:val="both"/>
      </w:pPr>
      <w:r w:rsidRPr="00387F71">
        <w:t>Реконструкции здани</w:t>
      </w:r>
      <w:r>
        <w:t>я</w:t>
      </w:r>
      <w:r w:rsidRPr="00387F71">
        <w:t xml:space="preserve"> котельн</w:t>
      </w:r>
      <w:r>
        <w:t>ой</w:t>
      </w:r>
      <w:r w:rsidRPr="00387F71">
        <w:t xml:space="preserve"> в с. Великовисочное направлено на соблюдение требований норм и правил при эксплуатации промышленных зданий, а также снижение физического износа их строительных конструкций. </w:t>
      </w:r>
    </w:p>
    <w:p w14:paraId="6D1BE870" w14:textId="77777777" w:rsidR="00961290" w:rsidRDefault="00961290" w:rsidP="00961290">
      <w:pPr>
        <w:pStyle w:val="ConsPlusNormal"/>
        <w:ind w:firstLine="567"/>
        <w:contextualSpacing/>
        <w:jc w:val="both"/>
      </w:pPr>
      <w:r w:rsidRPr="00387F71">
        <w:t>Котельная №3 расположена в с. Великовисочное, кадастровый номер объекта 83:00:040017:472, год постройки 1984 г. После реализации мер</w:t>
      </w:r>
      <w:r>
        <w:t xml:space="preserve">оприятия </w:t>
      </w:r>
      <w:r w:rsidRPr="00387F71">
        <w:t xml:space="preserve">износ составит 0%. </w:t>
      </w:r>
    </w:p>
    <w:p w14:paraId="75271005" w14:textId="77777777" w:rsidR="00961290" w:rsidRPr="00387F71" w:rsidRDefault="00961290" w:rsidP="00961290">
      <w:pPr>
        <w:pStyle w:val="ConsPlusNormal"/>
        <w:tabs>
          <w:tab w:val="left" w:pos="284"/>
        </w:tabs>
        <w:ind w:firstLine="709"/>
        <w:contextualSpacing/>
        <w:jc w:val="both"/>
      </w:pPr>
      <w:r w:rsidRPr="00387F71">
        <w:t>Здание котельной №3 в с. Великовисочное (инв.№000003019), передано в хозяйственное ведение МП ЗР «Севержилкомсервис» на основании Постановления Администрации муниципального района «Заполярный район» от 13.07.2021 № 169п, построено в 1984 году, физический износ составляет 100%</w:t>
      </w:r>
      <w:r>
        <w:t>. Из</w:t>
      </w:r>
      <w:r w:rsidRPr="00387F71">
        <w:t>нос, по данным бухгалтерского учета 4%.</w:t>
      </w:r>
    </w:p>
    <w:p w14:paraId="769E9124" w14:textId="77777777" w:rsidR="00961290" w:rsidRPr="00387F71" w:rsidRDefault="00961290" w:rsidP="00961290">
      <w:pPr>
        <w:pStyle w:val="ConsPlusNormal"/>
        <w:tabs>
          <w:tab w:val="left" w:pos="284"/>
        </w:tabs>
        <w:ind w:firstLine="567"/>
        <w:contextualSpacing/>
        <w:jc w:val="both"/>
      </w:pPr>
      <w:r w:rsidRPr="00387F71">
        <w:t xml:space="preserve">Реализация мероприятия запланирована в 2 этапа: проектирование и </w:t>
      </w:r>
      <w:r>
        <w:t>реконструкция.</w:t>
      </w:r>
    </w:p>
    <w:p w14:paraId="19BAC896" w14:textId="5D6954B8" w:rsidR="00961290" w:rsidRDefault="00961290" w:rsidP="00961290">
      <w:pPr>
        <w:pStyle w:val="ConsPlusNormal"/>
        <w:ind w:firstLine="567"/>
        <w:contextualSpacing/>
        <w:jc w:val="both"/>
      </w:pPr>
      <w:r w:rsidRPr="00387F71">
        <w:t>Стоимость выполнения проект</w:t>
      </w:r>
      <w:r>
        <w:t>а</w:t>
      </w:r>
      <w:r w:rsidRPr="00387F71">
        <w:t xml:space="preserve"> реконструкции здани</w:t>
      </w:r>
      <w:r>
        <w:t>я</w:t>
      </w:r>
      <w:r w:rsidRPr="00387F71">
        <w:t xml:space="preserve"> котельн</w:t>
      </w:r>
      <w:r>
        <w:t xml:space="preserve">ой в </w:t>
      </w:r>
      <w:r w:rsidRPr="00387F71">
        <w:t xml:space="preserve">с. Великовисочное учтена в соответствии с </w:t>
      </w:r>
      <w:r>
        <w:t>договором №146/2022 от 22.08.2022 г. с</w:t>
      </w:r>
      <w:r w:rsidRPr="00387F71">
        <w:t xml:space="preserve"> ООО «Инженерная компания «</w:t>
      </w:r>
      <w:proofErr w:type="spellStart"/>
      <w:r w:rsidRPr="00387F71">
        <w:t>Теплогазстрой</w:t>
      </w:r>
      <w:proofErr w:type="spellEnd"/>
      <w:r w:rsidRPr="00387F71">
        <w:t xml:space="preserve">» </w:t>
      </w:r>
      <w:r>
        <w:t xml:space="preserve">на сумму 3 086,666 </w:t>
      </w:r>
      <w:r w:rsidRPr="00387F71">
        <w:t>тыс. руб.</w:t>
      </w:r>
      <w:r>
        <w:t xml:space="preserve"> с НДС (2572,22 тыс.руб. без НДС). Срок исполнения договора 4 кв. 2023 г.</w:t>
      </w:r>
      <w:r w:rsidR="00476530">
        <w:t xml:space="preserve"> Окончание работ по проектированию перенесено на 2024 год. </w:t>
      </w:r>
    </w:p>
    <w:p w14:paraId="73375E6D" w14:textId="5CD55C5B" w:rsidR="00961290" w:rsidRPr="00961290" w:rsidRDefault="00961290" w:rsidP="00961290">
      <w:pPr>
        <w:pStyle w:val="ConsPlusNormal"/>
        <w:tabs>
          <w:tab w:val="left" w:pos="284"/>
        </w:tabs>
        <w:ind w:firstLine="567"/>
        <w:contextualSpacing/>
        <w:jc w:val="both"/>
        <w:rPr>
          <w:color w:val="FF0000"/>
        </w:rPr>
      </w:pPr>
      <w:r w:rsidRPr="00387F71">
        <w:t>После получение ПСД в 202</w:t>
      </w:r>
      <w:r w:rsidR="00476530">
        <w:t>5</w:t>
      </w:r>
      <w:r w:rsidRPr="00387F71">
        <w:t xml:space="preserve"> будут выполнены </w:t>
      </w:r>
      <w:r>
        <w:t>работы</w:t>
      </w:r>
      <w:r w:rsidRPr="00387F71">
        <w:t xml:space="preserve"> по реконструкции Котельной №3.</w:t>
      </w:r>
      <w:r>
        <w:t xml:space="preserve"> </w:t>
      </w:r>
      <w:r w:rsidR="00C10AF4" w:rsidRPr="000C20C2">
        <w:t>С</w:t>
      </w:r>
      <w:r w:rsidRPr="000C20C2">
        <w:t xml:space="preserve">тоимость выполнения работ по реконструкции котельной составляет </w:t>
      </w:r>
      <w:r w:rsidR="006874FF">
        <w:t>11 648,103</w:t>
      </w:r>
      <w:r w:rsidRPr="000C20C2">
        <w:t xml:space="preserve"> тыс.руб.</w:t>
      </w:r>
      <w:r w:rsidR="00C10AF4" w:rsidRPr="000C20C2">
        <w:t xml:space="preserve"> без НДС</w:t>
      </w:r>
      <w:r w:rsidRPr="000C20C2">
        <w:t xml:space="preserve">, определена на основании </w:t>
      </w:r>
      <w:r w:rsidR="00C10AF4" w:rsidRPr="000C20C2">
        <w:t>коммерческого предложения на сумму 1</w:t>
      </w:r>
      <w:r w:rsidR="00FA070D" w:rsidRPr="000C20C2">
        <w:t xml:space="preserve">0427,8 тыс.руб без НДС (в ценах 2023 </w:t>
      </w:r>
      <w:proofErr w:type="spellStart"/>
      <w:r w:rsidR="00FA070D" w:rsidRPr="000C20C2">
        <w:t>гг</w:t>
      </w:r>
      <w:proofErr w:type="spellEnd"/>
      <w:r w:rsidR="00FA070D" w:rsidRPr="000C20C2">
        <w:t xml:space="preserve">) с применением </w:t>
      </w:r>
      <w:r w:rsidR="00FA070D" w:rsidRPr="00387F71">
        <w:t>индексов-дефляторов, рассчитанных по прогнозу долгосрочного социально-экономического развития Российской Федерации на период до 2027 года</w:t>
      </w:r>
      <w:r w:rsidRPr="00961290">
        <w:rPr>
          <w:color w:val="FF0000"/>
        </w:rPr>
        <w:t>.</w:t>
      </w:r>
    </w:p>
    <w:p w14:paraId="1E1EB063" w14:textId="0B7C28B8" w:rsidR="00961290" w:rsidRPr="00387F71" w:rsidRDefault="00961290" w:rsidP="00961290">
      <w:pPr>
        <w:pStyle w:val="ConsPlusNormal"/>
        <w:ind w:firstLine="567"/>
        <w:contextualSpacing/>
        <w:jc w:val="both"/>
      </w:pPr>
      <w:r w:rsidRPr="00387F71">
        <w:t xml:space="preserve">Период реализации </w:t>
      </w:r>
      <w:r>
        <w:t xml:space="preserve">2 этапа </w:t>
      </w:r>
      <w:r w:rsidRPr="00387F71">
        <w:t>мероприятия 202</w:t>
      </w:r>
      <w:r w:rsidR="00476530">
        <w:t>5</w:t>
      </w:r>
      <w:r w:rsidRPr="00387F71">
        <w:t xml:space="preserve"> год.</w:t>
      </w:r>
    </w:p>
    <w:p w14:paraId="63C27544" w14:textId="1A2159AE" w:rsidR="00540648" w:rsidRDefault="00540648" w:rsidP="00540648">
      <w:pPr>
        <w:pStyle w:val="ConsPlusNormal"/>
        <w:ind w:firstLine="567"/>
        <w:contextualSpacing/>
        <w:jc w:val="both"/>
        <w:rPr>
          <w:highlight w:val="green"/>
        </w:rPr>
      </w:pPr>
    </w:p>
    <w:p w14:paraId="73ECA9EB" w14:textId="5AEE2509" w:rsidR="00961290" w:rsidRDefault="00961290" w:rsidP="00961290">
      <w:pPr>
        <w:pStyle w:val="ConsPlusNormal"/>
        <w:ind w:firstLine="567"/>
        <w:contextualSpacing/>
        <w:jc w:val="both"/>
        <w:rPr>
          <w:b/>
          <w:bCs/>
          <w:u w:val="single"/>
        </w:rPr>
      </w:pPr>
      <w:r w:rsidRPr="00961290">
        <w:rPr>
          <w:b/>
          <w:bCs/>
          <w:u w:val="single"/>
        </w:rPr>
        <w:t>Группа 4. Мероприятия, направленные на снижение негативного воздействия на окружающую среду, достижение плановых значений показателей надежности и энергетической эффективности объектов теплоснабжения, повышение эффективности работы систем централизованного теплоснабжения</w:t>
      </w:r>
    </w:p>
    <w:p w14:paraId="7D0FA9BA" w14:textId="5CEF2E25" w:rsidR="00961290" w:rsidRDefault="00961290" w:rsidP="00961290">
      <w:pPr>
        <w:pStyle w:val="ConsPlusNormal"/>
        <w:ind w:firstLine="567"/>
        <w:contextualSpacing/>
        <w:jc w:val="both"/>
        <w:rPr>
          <w:b/>
          <w:bCs/>
          <w:u w:val="single"/>
        </w:rPr>
      </w:pPr>
    </w:p>
    <w:p w14:paraId="15B269D4" w14:textId="6B7A86F6" w:rsidR="00DB3457" w:rsidRPr="00DB3457" w:rsidRDefault="00DB3457" w:rsidP="00DB3457">
      <w:pPr>
        <w:spacing w:after="160" w:line="259" w:lineRule="auto"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1. </w:t>
      </w:r>
      <w:r w:rsidR="00961290" w:rsidRPr="00DB3457">
        <w:rPr>
          <w:rFonts w:eastAsiaTheme="minorHAnsi"/>
          <w:sz w:val="26"/>
          <w:szCs w:val="26"/>
          <w:lang w:eastAsia="en-US"/>
        </w:rPr>
        <w:t>Мероприятие «</w:t>
      </w:r>
      <w:r w:rsidR="00334FE8" w:rsidRPr="00DB3457">
        <w:rPr>
          <w:rFonts w:eastAsiaTheme="minorHAnsi"/>
          <w:sz w:val="26"/>
          <w:szCs w:val="26"/>
          <w:lang w:eastAsia="en-US"/>
        </w:rPr>
        <w:t>Автоматизация котельной №3 в п. Усть-Кара</w:t>
      </w:r>
      <w:r w:rsidR="00961290" w:rsidRPr="00DB3457">
        <w:rPr>
          <w:rFonts w:eastAsiaTheme="minorHAnsi"/>
          <w:sz w:val="26"/>
          <w:szCs w:val="26"/>
          <w:lang w:eastAsia="en-US"/>
        </w:rPr>
        <w:t>» (п.п.4.1.</w:t>
      </w:r>
      <w:r w:rsidR="00334FE8" w:rsidRPr="00DB3457">
        <w:rPr>
          <w:rFonts w:eastAsiaTheme="minorHAnsi"/>
          <w:sz w:val="26"/>
          <w:szCs w:val="26"/>
          <w:lang w:eastAsia="en-US"/>
        </w:rPr>
        <w:t>1</w:t>
      </w:r>
      <w:r w:rsidR="00961290" w:rsidRPr="00DB3457">
        <w:rPr>
          <w:rFonts w:eastAsiaTheme="minorHAnsi"/>
          <w:sz w:val="26"/>
          <w:szCs w:val="26"/>
          <w:lang w:eastAsia="en-US"/>
        </w:rPr>
        <w:t xml:space="preserve"> форма №2-ИП ТС) </w:t>
      </w:r>
      <w:r w:rsidRPr="00DB3457">
        <w:rPr>
          <w:rFonts w:eastAsiaTheme="minorHAnsi"/>
          <w:sz w:val="26"/>
          <w:szCs w:val="26"/>
          <w:lang w:eastAsia="en-US"/>
        </w:rPr>
        <w:t>направлено на оптимизацию работы теплогенерирующего оборудования котельной, минимизацию зависимости влияния роли оператора в количественно и качественном регулировании отпуска тепловой энергии в соответствии с утверждённым температурным графиком (достижение плановых значений показателей надёжности) В состав мероприятия входит установка системы автоматического управления работы котельной и  диспетчерский мониторинг параметров работы котельного оборудования в том числе своевременное обнаружение и устранение нештатных ситуаций.</w:t>
      </w:r>
    </w:p>
    <w:p w14:paraId="020A4D08" w14:textId="0AF936A7" w:rsidR="00334FE8" w:rsidRPr="00DB3457" w:rsidRDefault="00334FE8" w:rsidP="00DB3457">
      <w:pPr>
        <w:spacing w:after="160" w:line="259" w:lineRule="auto"/>
        <w:ind w:firstLine="567"/>
        <w:jc w:val="both"/>
        <w:rPr>
          <w:sz w:val="26"/>
          <w:szCs w:val="26"/>
        </w:rPr>
      </w:pPr>
      <w:r w:rsidRPr="00DB3457">
        <w:rPr>
          <w:rFonts w:eastAsiaTheme="minorHAnsi"/>
          <w:sz w:val="26"/>
          <w:szCs w:val="26"/>
          <w:lang w:eastAsia="en-US"/>
        </w:rPr>
        <w:t xml:space="preserve">Стоимость реализации мероприятия составляет </w:t>
      </w:r>
      <w:r w:rsidRPr="00DB3457">
        <w:rPr>
          <w:rFonts w:eastAsiaTheme="minorHAnsi"/>
          <w:sz w:val="26"/>
          <w:szCs w:val="26"/>
          <w:lang w:eastAsia="en-US"/>
        </w:rPr>
        <w:t>1990,8</w:t>
      </w:r>
      <w:r w:rsidRPr="00DB3457">
        <w:rPr>
          <w:rFonts w:eastAsiaTheme="minorHAnsi"/>
          <w:sz w:val="26"/>
          <w:szCs w:val="26"/>
          <w:lang w:eastAsia="en-US"/>
        </w:rPr>
        <w:t xml:space="preserve"> тыс.руб. без НДС, определена на основании </w:t>
      </w:r>
      <w:r w:rsidRPr="00DB3457">
        <w:rPr>
          <w:rFonts w:eastAsiaTheme="minorHAnsi"/>
          <w:sz w:val="26"/>
          <w:szCs w:val="26"/>
          <w:lang w:eastAsia="en-US"/>
        </w:rPr>
        <w:t xml:space="preserve">локальной сметы, рассчитанной в соответствии с </w:t>
      </w:r>
      <w:r w:rsidRPr="00DB3457">
        <w:rPr>
          <w:rFonts w:eastAsiaTheme="minorHAnsi"/>
          <w:sz w:val="26"/>
          <w:szCs w:val="26"/>
          <w:lang w:eastAsia="en-US"/>
        </w:rPr>
        <w:t>НЦС13(2025)-02-001-02</w:t>
      </w:r>
      <w:r w:rsidRPr="00DB3457">
        <w:rPr>
          <w:rFonts w:eastAsiaTheme="minorHAnsi"/>
          <w:sz w:val="26"/>
          <w:szCs w:val="26"/>
          <w:lang w:eastAsia="en-US"/>
        </w:rPr>
        <w:t xml:space="preserve"> на сумму 2268,7 </w:t>
      </w:r>
      <w:r w:rsidRPr="00DB3457">
        <w:rPr>
          <w:rFonts w:eastAsiaTheme="minorHAnsi"/>
          <w:sz w:val="26"/>
          <w:szCs w:val="26"/>
          <w:lang w:eastAsia="en-US"/>
        </w:rPr>
        <w:t xml:space="preserve">тыс. руб. с НДС с применением индексов-дефляторов, рассчитанных по прогнозу долгосрочного социально-экономического </w:t>
      </w:r>
      <w:r w:rsidRPr="00DB3457">
        <w:rPr>
          <w:rFonts w:eastAsiaTheme="minorHAnsi"/>
          <w:sz w:val="26"/>
          <w:szCs w:val="26"/>
          <w:lang w:eastAsia="en-US"/>
        </w:rPr>
        <w:lastRenderedPageBreak/>
        <w:t>развития Российской Федерации на</w:t>
      </w:r>
      <w:r w:rsidRPr="00387F71">
        <w:t xml:space="preserve"> период до 202</w:t>
      </w:r>
      <w:r>
        <w:t>8</w:t>
      </w:r>
      <w:r w:rsidRPr="00387F71">
        <w:t xml:space="preserve"> года Министерства экономического развития Российской Федерации: дефлятору ИПЦ</w:t>
      </w:r>
      <w:r w:rsidR="007437D4">
        <w:t xml:space="preserve">. </w:t>
      </w:r>
    </w:p>
    <w:p w14:paraId="248356B8" w14:textId="085DDF32" w:rsidR="00334FE8" w:rsidRDefault="007437D4" w:rsidP="00334FE8">
      <w:pPr>
        <w:pStyle w:val="ConsPlusNormal"/>
        <w:ind w:firstLine="567"/>
        <w:contextualSpacing/>
        <w:jc w:val="both"/>
      </w:pPr>
      <w:r>
        <w:t xml:space="preserve">Стоимость </w:t>
      </w:r>
      <w:r w:rsidR="00334FE8" w:rsidRPr="00387F71">
        <w:t xml:space="preserve">локального </w:t>
      </w:r>
      <w:r w:rsidR="00334FE8">
        <w:t xml:space="preserve">ресурсного </w:t>
      </w:r>
      <w:r w:rsidR="00334FE8" w:rsidRPr="00387F71">
        <w:t>сметного расчета в текущем (базисном) уровне цен на 1 кв. 202</w:t>
      </w:r>
      <w:r w:rsidR="00334FE8">
        <w:t>5</w:t>
      </w:r>
      <w:r w:rsidR="00334FE8" w:rsidRPr="00387F71">
        <w:t xml:space="preserve"> г. на сумму </w:t>
      </w:r>
      <w:r>
        <w:t>4317,5 тыс.руб.</w:t>
      </w:r>
      <w:r w:rsidR="00334FE8" w:rsidRPr="00387F71">
        <w:t xml:space="preserve"> </w:t>
      </w:r>
    </w:p>
    <w:p w14:paraId="3FBDC3D2" w14:textId="69A0544C" w:rsidR="00334FE8" w:rsidRDefault="00334FE8" w:rsidP="00334FE8">
      <w:pPr>
        <w:pStyle w:val="ConsPlusNormal"/>
        <w:ind w:firstLine="567"/>
        <w:contextualSpacing/>
        <w:jc w:val="both"/>
      </w:pPr>
      <w:r>
        <w:t xml:space="preserve">Период реализации мероприятия и ввод в эксплуатацию реконструируемого объекта </w:t>
      </w:r>
      <w:r w:rsidR="007437D4">
        <w:t>2026</w:t>
      </w:r>
      <w:r>
        <w:t xml:space="preserve"> год.</w:t>
      </w:r>
    </w:p>
    <w:p w14:paraId="0D079F70" w14:textId="77777777" w:rsidR="00470853" w:rsidRPr="00470853" w:rsidRDefault="00470853" w:rsidP="00470853">
      <w:pPr>
        <w:pStyle w:val="ConsPlusNormal"/>
        <w:ind w:left="567"/>
        <w:contextualSpacing/>
        <w:jc w:val="both"/>
        <w:rPr>
          <w:color w:val="000000"/>
          <w:shd w:val="clear" w:color="auto" w:fill="FFFFFF"/>
        </w:rPr>
      </w:pPr>
    </w:p>
    <w:p w14:paraId="2F0AB44A" w14:textId="77777777" w:rsidR="00DB3457" w:rsidRPr="00DB3457" w:rsidRDefault="00DB3457" w:rsidP="00DB3457">
      <w:pPr>
        <w:pStyle w:val="a6"/>
        <w:numPr>
          <w:ilvl w:val="0"/>
          <w:numId w:val="18"/>
        </w:numPr>
        <w:ind w:left="0" w:firstLine="284"/>
        <w:jc w:val="both"/>
        <w:rPr>
          <w:rFonts w:eastAsiaTheme="minorHAnsi"/>
          <w:sz w:val="26"/>
          <w:szCs w:val="26"/>
          <w:lang w:eastAsia="en-US"/>
        </w:rPr>
      </w:pPr>
      <w:r>
        <w:rPr>
          <w:color w:val="000000"/>
        </w:rPr>
        <w:t xml:space="preserve">2. </w:t>
      </w:r>
      <w:r w:rsidR="00470853" w:rsidRPr="00D92326">
        <w:rPr>
          <w:color w:val="000000"/>
        </w:rPr>
        <w:t xml:space="preserve">Мероприятие </w:t>
      </w:r>
      <w:r w:rsidR="00470853" w:rsidRPr="00D92326">
        <w:rPr>
          <w:b/>
          <w:bCs/>
          <w:color w:val="000000"/>
        </w:rPr>
        <w:t>«Автоматизация котельной №</w:t>
      </w:r>
      <w:r w:rsidR="007437D4">
        <w:rPr>
          <w:b/>
          <w:bCs/>
          <w:color w:val="000000"/>
        </w:rPr>
        <w:t>4 в п. Индига</w:t>
      </w:r>
      <w:r w:rsidR="00470853" w:rsidRPr="00D92326">
        <w:rPr>
          <w:b/>
          <w:bCs/>
          <w:color w:val="000000"/>
        </w:rPr>
        <w:t>»</w:t>
      </w:r>
      <w:r w:rsidR="00470853" w:rsidRPr="00D92326">
        <w:rPr>
          <w:color w:val="000000"/>
        </w:rPr>
        <w:t xml:space="preserve"> (</w:t>
      </w:r>
      <w:proofErr w:type="spellStart"/>
      <w:r w:rsidR="00470853" w:rsidRPr="00D92326">
        <w:rPr>
          <w:color w:val="000000"/>
        </w:rPr>
        <w:t>п.п</w:t>
      </w:r>
      <w:proofErr w:type="spellEnd"/>
      <w:r w:rsidR="00470853" w:rsidRPr="00D92326">
        <w:rPr>
          <w:color w:val="000000"/>
        </w:rPr>
        <w:t>.</w:t>
      </w:r>
      <w:r w:rsidR="00470853">
        <w:rPr>
          <w:color w:val="000000"/>
        </w:rPr>
        <w:t xml:space="preserve"> </w:t>
      </w:r>
      <w:r w:rsidR="00470853" w:rsidRPr="00D92326">
        <w:rPr>
          <w:color w:val="000000"/>
        </w:rPr>
        <w:t xml:space="preserve">4.1.2. </w:t>
      </w:r>
      <w:r w:rsidR="00470853" w:rsidRPr="00D92326">
        <w:t>форма №2-ИП ТС</w:t>
      </w:r>
      <w:r w:rsidR="00470853" w:rsidRPr="00D92326">
        <w:rPr>
          <w:color w:val="000000"/>
        </w:rPr>
        <w:t xml:space="preserve">) </w:t>
      </w:r>
      <w:r w:rsidRPr="00DB3457">
        <w:rPr>
          <w:rFonts w:eastAsiaTheme="minorHAnsi"/>
          <w:sz w:val="26"/>
          <w:szCs w:val="26"/>
          <w:lang w:eastAsia="en-US"/>
        </w:rPr>
        <w:t xml:space="preserve">направлено на оптимизацию работы теплогенерирующего оборудования котельной, минимизацию зависимости влияния роли оператора в количественно и качественном регулировании отпуска тепловой энергии в соответствии с утвержденным температурным графиком (достижение плановых значений показателей надежности) В состав мероприятия входит установка системы автоматического управления работы котельной, предусматривающая </w:t>
      </w:r>
      <w:proofErr w:type="spellStart"/>
      <w:r w:rsidRPr="00DB3457">
        <w:rPr>
          <w:rFonts w:eastAsiaTheme="minorHAnsi"/>
          <w:sz w:val="26"/>
          <w:szCs w:val="26"/>
          <w:lang w:eastAsia="en-US"/>
        </w:rPr>
        <w:t>погодозависимое</w:t>
      </w:r>
      <w:proofErr w:type="spellEnd"/>
      <w:r w:rsidRPr="00DB3457">
        <w:rPr>
          <w:rFonts w:eastAsiaTheme="minorHAnsi"/>
          <w:sz w:val="26"/>
          <w:szCs w:val="26"/>
          <w:lang w:eastAsia="en-US"/>
        </w:rPr>
        <w:t xml:space="preserve"> регулирование режимом работы котельной и  диспетчерский мониторинг параметров работы котельного оборудования в том числе своевременное обнаружение и устранение нештатных ситуаций.</w:t>
      </w:r>
    </w:p>
    <w:p w14:paraId="005DBA9C" w14:textId="48B35073" w:rsidR="007437D4" w:rsidRDefault="007437D4" w:rsidP="00DB3457">
      <w:pPr>
        <w:pStyle w:val="ConsPlusNormal"/>
        <w:ind w:firstLine="567"/>
        <w:contextualSpacing/>
        <w:jc w:val="both"/>
      </w:pPr>
      <w:r w:rsidRPr="00387F71">
        <w:t xml:space="preserve">Стоимость </w:t>
      </w:r>
      <w:r>
        <w:t xml:space="preserve">реализации </w:t>
      </w:r>
      <w:r w:rsidRPr="00387F71">
        <w:t>мероприяти</w:t>
      </w:r>
      <w:r>
        <w:t>я</w:t>
      </w:r>
      <w:r w:rsidRPr="00387F71">
        <w:t xml:space="preserve"> составляет </w:t>
      </w:r>
      <w:r>
        <w:t>1990,8</w:t>
      </w:r>
      <w:r w:rsidRPr="00387F71">
        <w:t xml:space="preserve"> тыс.руб.</w:t>
      </w:r>
      <w:r>
        <w:t xml:space="preserve"> без НДС</w:t>
      </w:r>
      <w:r w:rsidRPr="00387F71">
        <w:t xml:space="preserve">, определена на основании </w:t>
      </w:r>
      <w:r>
        <w:t xml:space="preserve">локальной сметы, рассчитанной в соответствии с НЦС13(2025)-02-001-02 на сумму 2268,7 </w:t>
      </w:r>
      <w:r w:rsidRPr="00387F71">
        <w:t>тыс. руб.</w:t>
      </w:r>
      <w:r>
        <w:t xml:space="preserve"> с НДС</w:t>
      </w:r>
      <w:r w:rsidRPr="00387F71">
        <w:t xml:space="preserve"> с применением индексов-дефляторов, рассчитанных по прогнозу долгосрочного социально-экономического развития Российской Федерации на период до 202</w:t>
      </w:r>
      <w:r>
        <w:t>8</w:t>
      </w:r>
      <w:r w:rsidRPr="00387F71">
        <w:t xml:space="preserve"> года Министерства экономического развития Российской Федерации: дефлятору ИПЦ</w:t>
      </w:r>
      <w:r>
        <w:t xml:space="preserve">. </w:t>
      </w:r>
    </w:p>
    <w:p w14:paraId="0B891526" w14:textId="1D452308" w:rsidR="007437D4" w:rsidRDefault="007437D4" w:rsidP="007437D4">
      <w:pPr>
        <w:pStyle w:val="ConsPlusNormal"/>
        <w:ind w:firstLine="567"/>
        <w:contextualSpacing/>
        <w:jc w:val="both"/>
      </w:pPr>
      <w:r>
        <w:t xml:space="preserve">Стоимость </w:t>
      </w:r>
      <w:r w:rsidRPr="00387F71">
        <w:t xml:space="preserve">локального </w:t>
      </w:r>
      <w:r>
        <w:t xml:space="preserve">ресурсного </w:t>
      </w:r>
      <w:r w:rsidRPr="00387F71">
        <w:t>сметного расчета в текущем (базисном) уровне цен на 1 кв. 202</w:t>
      </w:r>
      <w:r>
        <w:t>5</w:t>
      </w:r>
      <w:r w:rsidRPr="00387F71">
        <w:t xml:space="preserve"> г. на сумму </w:t>
      </w:r>
      <w:r>
        <w:t>4317,5 тыс.руб.</w:t>
      </w:r>
      <w:r w:rsidRPr="00387F71">
        <w:t xml:space="preserve"> </w:t>
      </w:r>
    </w:p>
    <w:p w14:paraId="39A9E2C3" w14:textId="7DA70573" w:rsidR="007437D4" w:rsidRDefault="007437D4" w:rsidP="007437D4">
      <w:pPr>
        <w:pStyle w:val="ConsPlusNormal"/>
        <w:ind w:firstLine="567"/>
        <w:contextualSpacing/>
        <w:jc w:val="both"/>
      </w:pPr>
      <w:r>
        <w:t>Период реализации мероприятия и ввод в эксплуатацию реконструируемого объекта 2026 год.</w:t>
      </w:r>
    </w:p>
    <w:p w14:paraId="6C9441B4" w14:textId="77777777" w:rsidR="00470853" w:rsidRPr="00140472" w:rsidRDefault="00470853" w:rsidP="00470853">
      <w:pPr>
        <w:pStyle w:val="ConsPlusNormal"/>
        <w:ind w:firstLine="567"/>
        <w:contextualSpacing/>
        <w:jc w:val="both"/>
        <w:rPr>
          <w:color w:val="000000"/>
          <w:shd w:val="clear" w:color="auto" w:fill="FFFFFF"/>
        </w:rPr>
      </w:pPr>
    </w:p>
    <w:p w14:paraId="1CDB4F61" w14:textId="77777777" w:rsidR="00E7268A" w:rsidRDefault="00E7268A" w:rsidP="00AE5B4F">
      <w:pPr>
        <w:pStyle w:val="ConsPlusNormal"/>
        <w:ind w:firstLine="567"/>
        <w:contextualSpacing/>
        <w:jc w:val="both"/>
      </w:pPr>
    </w:p>
    <w:p w14:paraId="313CE698" w14:textId="529E4574" w:rsidR="00470853" w:rsidRPr="00E7268A" w:rsidRDefault="00E7268A" w:rsidP="00AE5B4F">
      <w:pPr>
        <w:pStyle w:val="ConsPlusNormal"/>
        <w:ind w:firstLine="567"/>
        <w:contextualSpacing/>
        <w:jc w:val="both"/>
        <w:rPr>
          <w:b/>
          <w:bCs/>
          <w:u w:val="single"/>
        </w:rPr>
      </w:pPr>
      <w:r w:rsidRPr="00E7268A">
        <w:rPr>
          <w:b/>
          <w:bCs/>
          <w:u w:val="single"/>
        </w:rPr>
        <w:t>Группа 6. Мероприятия, предусматривающие капитальные вложения в объекты основных средств и нематериальные активы регулируемой организации, обусловленные необходимостью соблюдения регулируемыми организациями обязательных требований, установленных законодательством Российской Федерации и связанных с осуществлением деятельности в сфере теплоснабжения, включая мероприятия по обеспечению безопасности и антитеррористической защищенности объектов топливно-энергетического комплекса, безопасности критической информационной инфраструктуры.</w:t>
      </w:r>
    </w:p>
    <w:p w14:paraId="77BC18AE" w14:textId="77777777" w:rsidR="00470853" w:rsidRPr="00D51549" w:rsidRDefault="00470853" w:rsidP="00AE5B4F">
      <w:pPr>
        <w:pStyle w:val="ConsPlusNormal"/>
        <w:ind w:firstLine="567"/>
        <w:contextualSpacing/>
        <w:jc w:val="both"/>
      </w:pPr>
    </w:p>
    <w:p w14:paraId="100F2811" w14:textId="77777777" w:rsidR="00540648" w:rsidRDefault="00540648" w:rsidP="00467EA1">
      <w:pPr>
        <w:pStyle w:val="ConsPlusNormal"/>
        <w:contextualSpacing/>
        <w:jc w:val="both"/>
        <w:rPr>
          <w:highlight w:val="green"/>
        </w:rPr>
      </w:pPr>
    </w:p>
    <w:p w14:paraId="77249088" w14:textId="3279F202" w:rsidR="00E7268A" w:rsidRPr="009F0A68" w:rsidRDefault="00E7268A" w:rsidP="00E7268A">
      <w:pPr>
        <w:pStyle w:val="ConsPlusNormal"/>
        <w:numPr>
          <w:ilvl w:val="0"/>
          <w:numId w:val="16"/>
        </w:numPr>
        <w:tabs>
          <w:tab w:val="left" w:pos="284"/>
        </w:tabs>
        <w:ind w:left="0" w:firstLine="567"/>
        <w:contextualSpacing/>
        <w:jc w:val="both"/>
      </w:pPr>
      <w:r w:rsidRPr="009F0A68">
        <w:rPr>
          <w:b/>
          <w:bCs/>
        </w:rPr>
        <w:t>«</w:t>
      </w:r>
      <w:r w:rsidR="007437D4" w:rsidRPr="007437D4">
        <w:rPr>
          <w:b/>
          <w:bCs/>
        </w:rPr>
        <w:t>Замена котла №5 (RTQ-1250) в котельной п. Амдерма</w:t>
      </w:r>
      <w:r w:rsidRPr="009F0A68">
        <w:rPr>
          <w:b/>
          <w:bCs/>
        </w:rPr>
        <w:t>»</w:t>
      </w:r>
      <w:r w:rsidRPr="009F0A68">
        <w:t xml:space="preserve"> (п. 6.1.1. форма №2-ИП ТС)</w:t>
      </w:r>
    </w:p>
    <w:p w14:paraId="065D9687" w14:textId="29DA7EFF" w:rsidR="005D2AEC" w:rsidRPr="009F0A68" w:rsidRDefault="00DB3457" w:rsidP="00DB3457">
      <w:pPr>
        <w:pStyle w:val="ConsPlusNormal"/>
        <w:ind w:firstLine="567"/>
        <w:contextualSpacing/>
        <w:jc w:val="both"/>
      </w:pPr>
      <w:r w:rsidRPr="002468AE">
        <w:t>Котёл RTQ-1250 котёл №5 (инв.№000002559) введён в эксплуатацию в 2010 году. Срок полезного использования составляет не менее 10 лет. Учитывая, что в процессе эксплуатации неоднократно производились ремонты, связанные с прогоранием внутренних поверхностей нагрева, необходима его замена на новый котёл.</w:t>
      </w:r>
      <w:r w:rsidR="005D2AEC" w:rsidRPr="005D2AEC">
        <w:t xml:space="preserve"> </w:t>
      </w:r>
      <w:r>
        <w:t>И</w:t>
      </w:r>
      <w:r w:rsidR="005D2AEC" w:rsidRPr="005D2AEC">
        <w:t>знос составляет 99%.</w:t>
      </w:r>
      <w:r w:rsidR="005D2AEC">
        <w:t xml:space="preserve"> </w:t>
      </w:r>
      <w:r w:rsidR="005D2AEC" w:rsidRPr="009F0A68">
        <w:t xml:space="preserve">После реализации мероприятия износ составит 0%. </w:t>
      </w:r>
    </w:p>
    <w:p w14:paraId="6206D8D8" w14:textId="4C84F842" w:rsidR="007437D4" w:rsidRDefault="007437D4" w:rsidP="007437D4">
      <w:pPr>
        <w:pStyle w:val="ConsPlusNormal"/>
        <w:ind w:firstLine="567"/>
        <w:contextualSpacing/>
        <w:jc w:val="both"/>
      </w:pPr>
      <w:r w:rsidRPr="00387F71">
        <w:t xml:space="preserve">Стоимость </w:t>
      </w:r>
      <w:r>
        <w:t xml:space="preserve">реализации </w:t>
      </w:r>
      <w:r w:rsidRPr="00387F71">
        <w:t>мероприяти</w:t>
      </w:r>
      <w:r>
        <w:t>я</w:t>
      </w:r>
      <w:r w:rsidRPr="00387F71">
        <w:t xml:space="preserve"> составляет </w:t>
      </w:r>
      <w:r>
        <w:t>3827,7</w:t>
      </w:r>
      <w:r w:rsidRPr="00387F71">
        <w:t xml:space="preserve"> тыс.руб.</w:t>
      </w:r>
      <w:r>
        <w:t xml:space="preserve"> без НДС</w:t>
      </w:r>
      <w:r w:rsidRPr="00387F71">
        <w:t xml:space="preserve">, определена на основании локального </w:t>
      </w:r>
      <w:r>
        <w:t xml:space="preserve">ресурсного </w:t>
      </w:r>
      <w:r w:rsidRPr="00387F71">
        <w:t xml:space="preserve">сметного расчета в текущем </w:t>
      </w:r>
      <w:r w:rsidRPr="00387F71">
        <w:lastRenderedPageBreak/>
        <w:t>(базисном) уровне цен на 1 кв. 202</w:t>
      </w:r>
      <w:r>
        <w:t>5</w:t>
      </w:r>
      <w:r w:rsidRPr="00387F71">
        <w:t xml:space="preserve"> г. на сумму </w:t>
      </w:r>
      <w:r>
        <w:t>4362,0</w:t>
      </w:r>
      <w:r w:rsidRPr="00387F71">
        <w:t xml:space="preserve"> тыс. руб.</w:t>
      </w:r>
      <w:r>
        <w:t xml:space="preserve"> с НДС</w:t>
      </w:r>
      <w:r w:rsidRPr="00387F71">
        <w:t xml:space="preserve"> с применением индексов-дефляторов, рассчитанных по прогнозу долгосрочного социально-экономического развития Российской Федерации на период до 202</w:t>
      </w:r>
      <w:r>
        <w:t>8</w:t>
      </w:r>
      <w:r w:rsidRPr="00387F71">
        <w:t xml:space="preserve"> года Министерства экономического развития Российской Федерации: дефлятору ИПЦ. </w:t>
      </w:r>
    </w:p>
    <w:p w14:paraId="3BB9CE5B" w14:textId="6D150C92" w:rsidR="007437D4" w:rsidRDefault="007437D4" w:rsidP="007437D4">
      <w:pPr>
        <w:pStyle w:val="ConsPlusNormal"/>
        <w:ind w:firstLine="567"/>
        <w:contextualSpacing/>
        <w:jc w:val="both"/>
      </w:pPr>
      <w:r>
        <w:t xml:space="preserve">Стоимость, учтенная в инвестиционной программе, не превышает стоимости, рассчитанной в соответствии с НЦС13(2025)-02-001-02 (локальная смета на сумму </w:t>
      </w:r>
      <w:r>
        <w:t>30967,3</w:t>
      </w:r>
      <w:r>
        <w:t xml:space="preserve"> тыс.руб. с НДС). </w:t>
      </w:r>
    </w:p>
    <w:p w14:paraId="44262C54" w14:textId="58CBB9E8" w:rsidR="007437D4" w:rsidRDefault="007437D4" w:rsidP="007437D4">
      <w:pPr>
        <w:pStyle w:val="ConsPlusNormal"/>
        <w:ind w:firstLine="567"/>
        <w:contextualSpacing/>
        <w:jc w:val="both"/>
      </w:pPr>
      <w:r>
        <w:t>Период реализации мероприятия и ввод в эксплуатацию объекта 2026 год.</w:t>
      </w:r>
    </w:p>
    <w:p w14:paraId="5B90269D" w14:textId="77777777" w:rsidR="007437D4" w:rsidRDefault="007437D4" w:rsidP="007437D4">
      <w:pPr>
        <w:pStyle w:val="ConsPlusNormal"/>
        <w:ind w:firstLine="567"/>
        <w:contextualSpacing/>
        <w:jc w:val="both"/>
      </w:pPr>
    </w:p>
    <w:p w14:paraId="0E660364" w14:textId="10DC98B8" w:rsidR="007437D4" w:rsidRPr="009F0A68" w:rsidRDefault="007437D4" w:rsidP="007437D4">
      <w:pPr>
        <w:pStyle w:val="ConsPlusNormal"/>
        <w:numPr>
          <w:ilvl w:val="0"/>
          <w:numId w:val="16"/>
        </w:numPr>
        <w:tabs>
          <w:tab w:val="left" w:pos="284"/>
        </w:tabs>
        <w:ind w:left="0" w:firstLine="567"/>
        <w:contextualSpacing/>
        <w:jc w:val="both"/>
      </w:pPr>
      <w:r w:rsidRPr="009F0A68">
        <w:rPr>
          <w:b/>
          <w:bCs/>
        </w:rPr>
        <w:t>«</w:t>
      </w:r>
      <w:r w:rsidRPr="007437D4">
        <w:rPr>
          <w:b/>
          <w:bCs/>
        </w:rPr>
        <w:t>Замена горелок на котлах №1 и №2 в котельной п. Амдерма</w:t>
      </w:r>
      <w:r w:rsidRPr="009F0A68">
        <w:rPr>
          <w:b/>
          <w:bCs/>
        </w:rPr>
        <w:t>»</w:t>
      </w:r>
      <w:r w:rsidRPr="009F0A68">
        <w:t xml:space="preserve"> (п. 6.1.</w:t>
      </w:r>
      <w:r>
        <w:t>2</w:t>
      </w:r>
      <w:r w:rsidRPr="009F0A68">
        <w:t>. форма №2-ИП ТС)</w:t>
      </w:r>
    </w:p>
    <w:p w14:paraId="20CB9066" w14:textId="77777777" w:rsidR="00DB3457" w:rsidRPr="00DB3457" w:rsidRDefault="00DB3457" w:rsidP="00DB3457">
      <w:pPr>
        <w:ind w:firstLine="567"/>
        <w:jc w:val="both"/>
        <w:rPr>
          <w:sz w:val="26"/>
          <w:szCs w:val="26"/>
        </w:rPr>
      </w:pPr>
      <w:r w:rsidRPr="00DB3457">
        <w:rPr>
          <w:sz w:val="26"/>
          <w:szCs w:val="26"/>
        </w:rPr>
        <w:t xml:space="preserve">Жидкотопливная горелка </w:t>
      </w:r>
      <w:proofErr w:type="spellStart"/>
      <w:r w:rsidRPr="00DB3457">
        <w:rPr>
          <w:sz w:val="26"/>
          <w:szCs w:val="26"/>
        </w:rPr>
        <w:t>Cuenod</w:t>
      </w:r>
      <w:proofErr w:type="spellEnd"/>
      <w:r w:rsidRPr="00DB3457">
        <w:rPr>
          <w:sz w:val="26"/>
          <w:szCs w:val="26"/>
        </w:rPr>
        <w:t xml:space="preserve"> C210 H30 (инв.№000002552) котла №1 </w:t>
      </w:r>
      <w:r w:rsidRPr="00DB3457">
        <w:rPr>
          <w:sz w:val="26"/>
          <w:szCs w:val="26"/>
          <w:lang w:val="en-US"/>
        </w:rPr>
        <w:t>REX</w:t>
      </w:r>
      <w:r w:rsidRPr="00DB3457">
        <w:rPr>
          <w:sz w:val="26"/>
          <w:szCs w:val="26"/>
        </w:rPr>
        <w:t xml:space="preserve">-140 и жидкотопливная горелка </w:t>
      </w:r>
      <w:proofErr w:type="spellStart"/>
      <w:r w:rsidRPr="00DB3457">
        <w:rPr>
          <w:sz w:val="26"/>
          <w:szCs w:val="26"/>
        </w:rPr>
        <w:t>Cuenod</w:t>
      </w:r>
      <w:proofErr w:type="spellEnd"/>
      <w:r w:rsidRPr="00DB3457">
        <w:rPr>
          <w:sz w:val="26"/>
          <w:szCs w:val="26"/>
        </w:rPr>
        <w:t xml:space="preserve"> C210 H30 (инв.№000002553) котла №2 </w:t>
      </w:r>
      <w:r w:rsidRPr="00DB3457">
        <w:rPr>
          <w:sz w:val="26"/>
          <w:szCs w:val="26"/>
          <w:lang w:val="en-US"/>
        </w:rPr>
        <w:t>REX</w:t>
      </w:r>
      <w:r w:rsidRPr="00DB3457">
        <w:rPr>
          <w:sz w:val="26"/>
          <w:szCs w:val="26"/>
        </w:rPr>
        <w:t>-140 введены в эксплуатацию в 2008 году.</w:t>
      </w:r>
    </w:p>
    <w:p w14:paraId="3C6F6AE0" w14:textId="77777777" w:rsidR="00DB3457" w:rsidRPr="00DB3457" w:rsidRDefault="00DB3457" w:rsidP="00DB3457">
      <w:pPr>
        <w:ind w:firstLine="567"/>
        <w:jc w:val="both"/>
        <w:rPr>
          <w:sz w:val="26"/>
          <w:szCs w:val="26"/>
        </w:rPr>
      </w:pPr>
      <w:r w:rsidRPr="00DB3457">
        <w:rPr>
          <w:sz w:val="26"/>
          <w:szCs w:val="26"/>
        </w:rPr>
        <w:t xml:space="preserve">Замена горелок обусловлена частыми отказами в работе оборудования горелок, основные элементы которых выработали свой ресурс и направлена на повышение надёжности и качества теплоснабжения, оптимизацию работы теплогенерирующего оборудования котельной. </w:t>
      </w:r>
    </w:p>
    <w:p w14:paraId="02C3BEC1" w14:textId="08629B0C" w:rsidR="005D2AEC" w:rsidRPr="005D2AEC" w:rsidRDefault="00DB3457" w:rsidP="00DB3457">
      <w:pPr>
        <w:pStyle w:val="ConsPlusNormal"/>
        <w:ind w:firstLine="567"/>
        <w:contextualSpacing/>
        <w:jc w:val="both"/>
      </w:pPr>
      <w:r>
        <w:t>И</w:t>
      </w:r>
      <w:r w:rsidR="005D2AEC" w:rsidRPr="005D2AEC">
        <w:t xml:space="preserve">знос </w:t>
      </w:r>
      <w:r>
        <w:t xml:space="preserve">горелок </w:t>
      </w:r>
      <w:r w:rsidR="005D2AEC" w:rsidRPr="005D2AEC">
        <w:t xml:space="preserve">составляет 100%. </w:t>
      </w:r>
      <w:r w:rsidR="005D2AEC" w:rsidRPr="005D2AEC">
        <w:t xml:space="preserve">После реализации мероприятия износ составит 0%. </w:t>
      </w:r>
    </w:p>
    <w:p w14:paraId="6B332220" w14:textId="600E5266" w:rsidR="007437D4" w:rsidRDefault="007437D4" w:rsidP="007437D4">
      <w:pPr>
        <w:pStyle w:val="ConsPlusNormal"/>
        <w:ind w:firstLine="567"/>
        <w:contextualSpacing/>
        <w:jc w:val="both"/>
      </w:pPr>
      <w:r w:rsidRPr="00387F71">
        <w:t xml:space="preserve">Стоимость </w:t>
      </w:r>
      <w:r>
        <w:t xml:space="preserve">реализации </w:t>
      </w:r>
      <w:r w:rsidRPr="00387F71">
        <w:t>мероприяти</w:t>
      </w:r>
      <w:r>
        <w:t>я</w:t>
      </w:r>
      <w:r w:rsidRPr="00387F71">
        <w:t xml:space="preserve"> составляет </w:t>
      </w:r>
      <w:r>
        <w:t>3598,5</w:t>
      </w:r>
      <w:r w:rsidRPr="00387F71">
        <w:t xml:space="preserve"> тыс.руб.</w:t>
      </w:r>
      <w:r>
        <w:t xml:space="preserve"> без НДС</w:t>
      </w:r>
      <w:r w:rsidRPr="00387F71">
        <w:t xml:space="preserve">, определена на основании локального </w:t>
      </w:r>
      <w:r>
        <w:t xml:space="preserve">ресурсного </w:t>
      </w:r>
      <w:r w:rsidRPr="00387F71">
        <w:t>сметного расчета в текущем (базисном) уровне цен на 1 кв. 202</w:t>
      </w:r>
      <w:r>
        <w:t>5</w:t>
      </w:r>
      <w:r w:rsidRPr="00387F71">
        <w:t xml:space="preserve"> г. на сумму </w:t>
      </w:r>
      <w:r>
        <w:t>3928,0</w:t>
      </w:r>
      <w:r w:rsidRPr="00387F71">
        <w:t xml:space="preserve"> тыс. руб.</w:t>
      </w:r>
      <w:r>
        <w:t xml:space="preserve"> с НДС</w:t>
      </w:r>
      <w:r w:rsidRPr="00387F71">
        <w:t xml:space="preserve"> с применением индексов-дефляторов, рассчитанных по прогнозу долгосрочного социально-экономического развития Российской Федерации на период до 202</w:t>
      </w:r>
      <w:r>
        <w:t>8</w:t>
      </w:r>
      <w:r w:rsidRPr="00387F71">
        <w:t xml:space="preserve"> года Министерства экономического развития Российской Федерации: дефлятору ИПЦ. </w:t>
      </w:r>
    </w:p>
    <w:p w14:paraId="0B001908" w14:textId="77777777" w:rsidR="007437D4" w:rsidRDefault="007437D4" w:rsidP="007437D4">
      <w:pPr>
        <w:pStyle w:val="ConsPlusNormal"/>
        <w:ind w:firstLine="567"/>
        <w:contextualSpacing/>
        <w:jc w:val="both"/>
      </w:pPr>
      <w:r>
        <w:t xml:space="preserve">Стоимость, учтенная в инвестиционной программе, не превышает стоимости, рассчитанной в соответствии с НЦС13(2025)-02-001-02 (локальная смета на сумму </w:t>
      </w:r>
      <w:r>
        <w:t>18005,9</w:t>
      </w:r>
      <w:r>
        <w:t xml:space="preserve"> тыс.руб. с НДС). </w:t>
      </w:r>
    </w:p>
    <w:p w14:paraId="077F5D73" w14:textId="020A1B73" w:rsidR="007437D4" w:rsidRDefault="007437D4" w:rsidP="007437D4">
      <w:pPr>
        <w:pStyle w:val="ConsPlusNormal"/>
        <w:ind w:firstLine="567"/>
        <w:contextualSpacing/>
        <w:jc w:val="both"/>
      </w:pPr>
      <w:r>
        <w:t xml:space="preserve">Период реализации мероприятия 2026 </w:t>
      </w:r>
      <w:r>
        <w:t xml:space="preserve">-2027 </w:t>
      </w:r>
      <w:r>
        <w:t>г.</w:t>
      </w:r>
    </w:p>
    <w:p w14:paraId="50591883" w14:textId="1998B894" w:rsidR="007437D4" w:rsidRDefault="007437D4" w:rsidP="007437D4">
      <w:pPr>
        <w:pStyle w:val="ConsPlusNormal"/>
        <w:ind w:firstLine="567"/>
        <w:contextualSpacing/>
        <w:jc w:val="both"/>
      </w:pPr>
      <w:r>
        <w:t>В</w:t>
      </w:r>
      <w:r>
        <w:t xml:space="preserve">вод в эксплуатацию </w:t>
      </w:r>
      <w:r>
        <w:t>объекта 2027 г.</w:t>
      </w:r>
    </w:p>
    <w:p w14:paraId="12EDC89B" w14:textId="77777777" w:rsidR="007437D4" w:rsidRDefault="007437D4" w:rsidP="007437D4">
      <w:pPr>
        <w:pStyle w:val="ConsPlusNormal"/>
        <w:ind w:firstLine="567"/>
        <w:contextualSpacing/>
        <w:jc w:val="both"/>
      </w:pPr>
    </w:p>
    <w:p w14:paraId="71297012" w14:textId="17846F19" w:rsidR="007437D4" w:rsidRPr="009F0A68" w:rsidRDefault="007437D4" w:rsidP="007437D4">
      <w:pPr>
        <w:pStyle w:val="ConsPlusNormal"/>
        <w:numPr>
          <w:ilvl w:val="0"/>
          <w:numId w:val="16"/>
        </w:numPr>
        <w:tabs>
          <w:tab w:val="left" w:pos="284"/>
        </w:tabs>
        <w:ind w:left="0" w:firstLine="567"/>
        <w:contextualSpacing/>
        <w:jc w:val="both"/>
      </w:pPr>
      <w:r w:rsidRPr="009F0A68">
        <w:rPr>
          <w:b/>
          <w:bCs/>
        </w:rPr>
        <w:t>«</w:t>
      </w:r>
      <w:r w:rsidRPr="007437D4">
        <w:rPr>
          <w:b/>
          <w:bCs/>
        </w:rPr>
        <w:t xml:space="preserve">Замена котла и горелки КВа-1-74 ЛЖ в котельной п. </w:t>
      </w:r>
      <w:proofErr w:type="spellStart"/>
      <w:r w:rsidRPr="007437D4">
        <w:rPr>
          <w:b/>
          <w:bCs/>
        </w:rPr>
        <w:t>Каратайка</w:t>
      </w:r>
      <w:proofErr w:type="spellEnd"/>
      <w:r w:rsidRPr="009F0A68">
        <w:rPr>
          <w:b/>
          <w:bCs/>
        </w:rPr>
        <w:t>»</w:t>
      </w:r>
      <w:r w:rsidRPr="009F0A68">
        <w:t xml:space="preserve"> (п. 6.1.</w:t>
      </w:r>
      <w:r>
        <w:t>3</w:t>
      </w:r>
      <w:r w:rsidRPr="009F0A68">
        <w:t>. форма №2-ИП ТС)</w:t>
      </w:r>
    </w:p>
    <w:p w14:paraId="66C392B9" w14:textId="77777777" w:rsidR="00DB3457" w:rsidRPr="00DB3457" w:rsidRDefault="00DB3457" w:rsidP="00DB345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DB3457">
        <w:rPr>
          <w:sz w:val="26"/>
          <w:szCs w:val="26"/>
        </w:rPr>
        <w:t xml:space="preserve">Котел КВа-1,74 ЛЖ заводской №21349 введён в эксплуатацию в 2015 году. Срок полезного использования составляет не менее 10 лет. Учитывая, что в процессе эксплуатации неоднократно производились ремонты, связанные с прогоранием внутренних поверхностей нагрева, необходима его замена на новый котёл. </w:t>
      </w:r>
    </w:p>
    <w:p w14:paraId="44FDAAB8" w14:textId="4B8E9115" w:rsidR="007437D4" w:rsidRDefault="007437D4" w:rsidP="007437D4">
      <w:pPr>
        <w:pStyle w:val="ConsPlusNormal"/>
        <w:ind w:firstLine="567"/>
        <w:contextualSpacing/>
        <w:jc w:val="both"/>
      </w:pPr>
      <w:r w:rsidRPr="00387F71">
        <w:t xml:space="preserve">Стоимость </w:t>
      </w:r>
      <w:r>
        <w:t xml:space="preserve">реализации </w:t>
      </w:r>
      <w:r w:rsidRPr="00387F71">
        <w:t>мероприяти</w:t>
      </w:r>
      <w:r>
        <w:t>я</w:t>
      </w:r>
      <w:r w:rsidRPr="00387F71">
        <w:t xml:space="preserve"> составляет </w:t>
      </w:r>
      <w:r>
        <w:t>5183,5</w:t>
      </w:r>
      <w:r w:rsidRPr="00387F71">
        <w:t xml:space="preserve"> тыс.руб.</w:t>
      </w:r>
      <w:r>
        <w:t xml:space="preserve"> без НДС</w:t>
      </w:r>
      <w:r w:rsidRPr="00387F71">
        <w:t xml:space="preserve">, определена на основании локального </w:t>
      </w:r>
      <w:r>
        <w:t xml:space="preserve">ресурсного </w:t>
      </w:r>
      <w:r w:rsidRPr="00387F71">
        <w:t>сметного расчета в текущем (базисном) уровне цен на 1 кв. 202</w:t>
      </w:r>
      <w:r>
        <w:t>5</w:t>
      </w:r>
      <w:r w:rsidRPr="00387F71">
        <w:t xml:space="preserve"> г. на сумму </w:t>
      </w:r>
      <w:r>
        <w:t>5440,6</w:t>
      </w:r>
      <w:r w:rsidRPr="00387F71">
        <w:t xml:space="preserve"> тыс. руб.</w:t>
      </w:r>
      <w:r>
        <w:t xml:space="preserve"> с НДС</w:t>
      </w:r>
      <w:r w:rsidRPr="00387F71">
        <w:t xml:space="preserve"> с применением индексов-дефляторов, рассчитанных по прогнозу долгосрочного социально-экономического развития Российской Федерации на период до 202</w:t>
      </w:r>
      <w:r>
        <w:t>8</w:t>
      </w:r>
      <w:r w:rsidRPr="00387F71">
        <w:t xml:space="preserve"> года Министерства экономического развития Российской Федерации: дефлятору ИПЦ. </w:t>
      </w:r>
    </w:p>
    <w:p w14:paraId="528B32F4" w14:textId="606AF2FE" w:rsidR="007437D4" w:rsidRDefault="007437D4" w:rsidP="007437D4">
      <w:pPr>
        <w:pStyle w:val="ConsPlusNormal"/>
        <w:ind w:firstLine="567"/>
        <w:contextualSpacing/>
        <w:jc w:val="both"/>
      </w:pPr>
      <w:r>
        <w:t xml:space="preserve">Стоимость, учтенная в инвестиционной программе, не превышает стоимости, рассчитанной в соответствии с НЦС13(2025)-02-001-02 (локальная смета на сумму </w:t>
      </w:r>
      <w:r>
        <w:t>30179,1</w:t>
      </w:r>
      <w:r>
        <w:t xml:space="preserve"> тыс.руб. с НДС). </w:t>
      </w:r>
    </w:p>
    <w:p w14:paraId="412E99E0" w14:textId="3DE351DF" w:rsidR="007437D4" w:rsidRDefault="007437D4" w:rsidP="007437D4">
      <w:pPr>
        <w:pStyle w:val="ConsPlusNormal"/>
        <w:ind w:firstLine="567"/>
        <w:contextualSpacing/>
        <w:jc w:val="both"/>
      </w:pPr>
      <w:r>
        <w:t>Период реализации мероприятия 202</w:t>
      </w:r>
      <w:r>
        <w:t>7</w:t>
      </w:r>
      <w:r>
        <w:t xml:space="preserve"> -202</w:t>
      </w:r>
      <w:r>
        <w:t>8</w:t>
      </w:r>
      <w:r>
        <w:t xml:space="preserve"> г.</w:t>
      </w:r>
    </w:p>
    <w:p w14:paraId="33D1FB0C" w14:textId="3136970F" w:rsidR="007437D4" w:rsidRDefault="007437D4" w:rsidP="007437D4">
      <w:pPr>
        <w:pStyle w:val="ConsPlusNormal"/>
        <w:ind w:firstLine="567"/>
        <w:contextualSpacing/>
        <w:jc w:val="both"/>
      </w:pPr>
      <w:r>
        <w:t>Ввод в эксплуатацию объекта 202</w:t>
      </w:r>
      <w:r>
        <w:t>8</w:t>
      </w:r>
      <w:r>
        <w:t xml:space="preserve"> г.</w:t>
      </w:r>
    </w:p>
    <w:p w14:paraId="3D1BDE3C" w14:textId="060123A2" w:rsidR="007437D4" w:rsidRDefault="007437D4" w:rsidP="007437D4">
      <w:pPr>
        <w:pStyle w:val="ConsPlusNormal"/>
        <w:ind w:firstLine="567"/>
        <w:contextualSpacing/>
        <w:jc w:val="both"/>
      </w:pPr>
    </w:p>
    <w:p w14:paraId="1FDE2F80" w14:textId="11E36D4C" w:rsidR="007437D4" w:rsidRPr="009F0A68" w:rsidRDefault="007437D4" w:rsidP="007437D4">
      <w:pPr>
        <w:pStyle w:val="ConsPlusNormal"/>
        <w:numPr>
          <w:ilvl w:val="0"/>
          <w:numId w:val="16"/>
        </w:numPr>
        <w:tabs>
          <w:tab w:val="left" w:pos="284"/>
        </w:tabs>
        <w:ind w:left="0" w:firstLine="567"/>
        <w:contextualSpacing/>
        <w:jc w:val="both"/>
      </w:pPr>
      <w:r w:rsidRPr="009F0A68">
        <w:rPr>
          <w:b/>
          <w:bCs/>
        </w:rPr>
        <w:t>«</w:t>
      </w:r>
      <w:r w:rsidRPr="007437D4">
        <w:rPr>
          <w:b/>
          <w:bCs/>
        </w:rPr>
        <w:t>Замена котла ТТ-800 №2 в центральной котельной п. Хорей-Вер</w:t>
      </w:r>
      <w:r w:rsidRPr="009F0A68">
        <w:rPr>
          <w:b/>
          <w:bCs/>
        </w:rPr>
        <w:t>»</w:t>
      </w:r>
      <w:r w:rsidRPr="009F0A68">
        <w:t xml:space="preserve"> (п. 6.1.</w:t>
      </w:r>
      <w:r>
        <w:t>4</w:t>
      </w:r>
      <w:r w:rsidRPr="009F0A68">
        <w:t>. форма №2-ИП ТС)</w:t>
      </w:r>
    </w:p>
    <w:p w14:paraId="61B3C208" w14:textId="4B216CD2" w:rsidR="00E345B9" w:rsidRPr="005D2AEC" w:rsidRDefault="00DB3457" w:rsidP="00DB3457">
      <w:pPr>
        <w:pStyle w:val="ConsPlusNormal"/>
        <w:ind w:firstLine="567"/>
        <w:contextualSpacing/>
        <w:jc w:val="both"/>
      </w:pPr>
      <w:r w:rsidRPr="002468AE">
        <w:t xml:space="preserve">Котел </w:t>
      </w:r>
      <w:r>
        <w:t xml:space="preserve">№2 </w:t>
      </w:r>
      <w:r w:rsidRPr="002468AE">
        <w:t>Турботерм-800 (заводской № 1043) введен в эксплуатацию в 2010 году. Срок полезного использования составляет не менее 10 лет. Учитывая, что в процессе эксплуатации неоднократно производились ремонты, связанные с прогоранием внутренних поверхностей нагрева, необходима его замена на новый котел.</w:t>
      </w:r>
      <w:r w:rsidR="00E345B9">
        <w:t xml:space="preserve"> </w:t>
      </w:r>
      <w:r>
        <w:t>И</w:t>
      </w:r>
      <w:r w:rsidR="00E345B9">
        <w:t xml:space="preserve">знос составляет 100%. </w:t>
      </w:r>
      <w:r w:rsidR="00E345B9" w:rsidRPr="005D2AEC">
        <w:t xml:space="preserve">После реализации мероприятия износ составит 0%. </w:t>
      </w:r>
    </w:p>
    <w:p w14:paraId="51D9DAE7" w14:textId="48278FBD" w:rsidR="007437D4" w:rsidRDefault="007437D4" w:rsidP="007437D4">
      <w:pPr>
        <w:pStyle w:val="ConsPlusNormal"/>
        <w:ind w:firstLine="567"/>
        <w:contextualSpacing/>
        <w:jc w:val="both"/>
      </w:pPr>
      <w:r w:rsidRPr="00387F71">
        <w:t xml:space="preserve">Стоимость </w:t>
      </w:r>
      <w:r>
        <w:t xml:space="preserve">реализации </w:t>
      </w:r>
      <w:r w:rsidRPr="00387F71">
        <w:t>мероприяти</w:t>
      </w:r>
      <w:r>
        <w:t>я</w:t>
      </w:r>
      <w:r w:rsidRPr="00387F71">
        <w:t xml:space="preserve"> составляет </w:t>
      </w:r>
      <w:r>
        <w:t>2703,0</w:t>
      </w:r>
      <w:r w:rsidRPr="00387F71">
        <w:t xml:space="preserve"> тыс.руб.</w:t>
      </w:r>
      <w:r>
        <w:t xml:space="preserve"> без НДС</w:t>
      </w:r>
      <w:r w:rsidRPr="00387F71">
        <w:t xml:space="preserve">, определена на основании локального </w:t>
      </w:r>
      <w:r>
        <w:t xml:space="preserve">ресурсного </w:t>
      </w:r>
      <w:r w:rsidRPr="00387F71">
        <w:t>сметного расчета в текущем (базисном) уровне цен на 1 кв. 202</w:t>
      </w:r>
      <w:r>
        <w:t>5</w:t>
      </w:r>
      <w:r w:rsidRPr="00387F71">
        <w:t xml:space="preserve"> г. на сумму </w:t>
      </w:r>
      <w:r>
        <w:t>3080,3</w:t>
      </w:r>
      <w:r w:rsidRPr="00387F71">
        <w:t xml:space="preserve"> тыс. руб.</w:t>
      </w:r>
      <w:r>
        <w:t xml:space="preserve"> с НДС</w:t>
      </w:r>
      <w:r w:rsidRPr="00387F71">
        <w:t xml:space="preserve"> с применением индексов-дефляторов, рассчитанных по прогнозу долгосрочного социально-экономического развития Российской Федерации на период до 202</w:t>
      </w:r>
      <w:r>
        <w:t>8</w:t>
      </w:r>
      <w:r w:rsidRPr="00387F71">
        <w:t xml:space="preserve"> года Министерства экономического развития Российской Федерации: дефлятору ИПЦ. </w:t>
      </w:r>
    </w:p>
    <w:p w14:paraId="2DAFB84B" w14:textId="2BD32093" w:rsidR="007437D4" w:rsidRDefault="007437D4" w:rsidP="007437D4">
      <w:pPr>
        <w:pStyle w:val="ConsPlusNormal"/>
        <w:ind w:firstLine="567"/>
        <w:contextualSpacing/>
        <w:jc w:val="both"/>
      </w:pPr>
      <w:r>
        <w:t xml:space="preserve">Стоимость, учтенная в инвестиционной программе, не превышает стоимости, рассчитанной в соответствии с НЦС13(2025)-02-001-02 (локальная смета на сумму </w:t>
      </w:r>
      <w:r>
        <w:t>28 860,5</w:t>
      </w:r>
      <w:r>
        <w:t xml:space="preserve"> тыс.руб. с НДС). </w:t>
      </w:r>
    </w:p>
    <w:p w14:paraId="493DF00F" w14:textId="130CB2AA" w:rsidR="007437D4" w:rsidRDefault="007437D4" w:rsidP="007437D4">
      <w:pPr>
        <w:pStyle w:val="ConsPlusNormal"/>
        <w:ind w:firstLine="567"/>
        <w:contextualSpacing/>
        <w:jc w:val="both"/>
      </w:pPr>
      <w:r>
        <w:t xml:space="preserve">Период реализации мероприятия </w:t>
      </w:r>
      <w:r>
        <w:t>2026</w:t>
      </w:r>
      <w:r>
        <w:t xml:space="preserve"> г.</w:t>
      </w:r>
    </w:p>
    <w:p w14:paraId="682F4EFB" w14:textId="47C14AEA" w:rsidR="007437D4" w:rsidRDefault="007437D4" w:rsidP="007437D4">
      <w:pPr>
        <w:pStyle w:val="ConsPlusNormal"/>
        <w:ind w:firstLine="567"/>
        <w:contextualSpacing/>
        <w:jc w:val="both"/>
      </w:pPr>
      <w:r>
        <w:t>Ввод в эксплуатацию объекта 202</w:t>
      </w:r>
      <w:r>
        <w:t>6</w:t>
      </w:r>
      <w:r>
        <w:t xml:space="preserve"> г.</w:t>
      </w:r>
    </w:p>
    <w:p w14:paraId="74C0B49F" w14:textId="0FDBF0FA" w:rsidR="007437D4" w:rsidRDefault="007437D4" w:rsidP="007437D4">
      <w:pPr>
        <w:pStyle w:val="ConsPlusNormal"/>
        <w:ind w:firstLine="567"/>
        <w:contextualSpacing/>
        <w:jc w:val="both"/>
      </w:pPr>
    </w:p>
    <w:p w14:paraId="52AC246F" w14:textId="238FB121" w:rsidR="007437D4" w:rsidRPr="009F0A68" w:rsidRDefault="007437D4" w:rsidP="007437D4">
      <w:pPr>
        <w:pStyle w:val="ConsPlusNormal"/>
        <w:numPr>
          <w:ilvl w:val="0"/>
          <w:numId w:val="16"/>
        </w:numPr>
        <w:tabs>
          <w:tab w:val="left" w:pos="284"/>
        </w:tabs>
        <w:ind w:left="0" w:firstLine="567"/>
        <w:contextualSpacing/>
        <w:jc w:val="both"/>
      </w:pPr>
      <w:r w:rsidRPr="009F0A68">
        <w:rPr>
          <w:b/>
          <w:bCs/>
        </w:rPr>
        <w:t>«</w:t>
      </w:r>
      <w:r w:rsidRPr="007437D4">
        <w:rPr>
          <w:b/>
          <w:bCs/>
        </w:rPr>
        <w:t>Замена котлов КВр-0,3 в кол-ве 2 ед. в котельной №2 п. Усть-Кара</w:t>
      </w:r>
      <w:r w:rsidRPr="009F0A68">
        <w:rPr>
          <w:b/>
          <w:bCs/>
        </w:rPr>
        <w:t>»</w:t>
      </w:r>
      <w:r w:rsidRPr="009F0A68">
        <w:t xml:space="preserve"> (п. 6.1.</w:t>
      </w:r>
      <w:r w:rsidR="00484DC0">
        <w:t>5</w:t>
      </w:r>
      <w:r w:rsidRPr="009F0A68">
        <w:t>. форма №2-ИП ТС)</w:t>
      </w:r>
    </w:p>
    <w:p w14:paraId="4B688423" w14:textId="77777777" w:rsidR="00DB3457" w:rsidRPr="00DB3457" w:rsidRDefault="00DB3457" w:rsidP="00DB3457">
      <w:pPr>
        <w:ind w:firstLine="567"/>
        <w:jc w:val="both"/>
        <w:rPr>
          <w:sz w:val="26"/>
          <w:szCs w:val="26"/>
        </w:rPr>
      </w:pPr>
      <w:r w:rsidRPr="00DB3457">
        <w:rPr>
          <w:sz w:val="26"/>
          <w:szCs w:val="26"/>
        </w:rPr>
        <w:t>Котёл КВр-0,3 №1(инв.№ 000001355) и Котёл КВр-0,3 №2 (инв.№ 000001355) введены в эксплуатацию в 2015 году. Согласно техническим характеристикам, срок полезного использования твёрдотопливного котла 10 лет, таким образом, к настоящему моменту его износ составляет 100%, фактический КПД котла в течение отопительного сезона не превышает 55-57 % Учитывая, что в процессе эксплуатации неоднократно производились ремонты этих котлов, необходима их замена.</w:t>
      </w:r>
    </w:p>
    <w:p w14:paraId="3485438C" w14:textId="79489CB4" w:rsidR="007437D4" w:rsidRDefault="007437D4" w:rsidP="007437D4">
      <w:pPr>
        <w:pStyle w:val="ConsPlusNormal"/>
        <w:ind w:firstLine="567"/>
        <w:contextualSpacing/>
        <w:jc w:val="both"/>
      </w:pPr>
      <w:r w:rsidRPr="00387F71">
        <w:t xml:space="preserve">Стоимость </w:t>
      </w:r>
      <w:r>
        <w:t xml:space="preserve">реализации </w:t>
      </w:r>
      <w:r w:rsidRPr="00387F71">
        <w:t>мероприяти</w:t>
      </w:r>
      <w:r>
        <w:t>я</w:t>
      </w:r>
      <w:r w:rsidRPr="00387F71">
        <w:t xml:space="preserve"> составляет </w:t>
      </w:r>
      <w:r w:rsidR="00484DC0">
        <w:t>2229,3</w:t>
      </w:r>
      <w:r w:rsidRPr="00387F71">
        <w:t xml:space="preserve"> тыс.руб.</w:t>
      </w:r>
      <w:r>
        <w:t xml:space="preserve"> без НДС</w:t>
      </w:r>
      <w:r w:rsidRPr="00387F71">
        <w:t xml:space="preserve">, определена на основании локального </w:t>
      </w:r>
      <w:r>
        <w:t xml:space="preserve">ресурсного </w:t>
      </w:r>
      <w:r w:rsidRPr="00387F71">
        <w:t>сметного расчета в текущем (базисном) уровне цен на 1 кв. 202</w:t>
      </w:r>
      <w:r>
        <w:t>5</w:t>
      </w:r>
      <w:r w:rsidRPr="00387F71">
        <w:t xml:space="preserve"> г. на сумму </w:t>
      </w:r>
      <w:r w:rsidR="00484DC0">
        <w:t>2540,5</w:t>
      </w:r>
      <w:r w:rsidRPr="00387F71">
        <w:t xml:space="preserve"> тыс. руб.</w:t>
      </w:r>
      <w:r>
        <w:t xml:space="preserve"> с НДС</w:t>
      </w:r>
      <w:r w:rsidRPr="00387F71">
        <w:t xml:space="preserve"> с применением индексов-дефляторов, рассчитанных по прогнозу долгосрочного социально-экономического развития Российской Федерации на период до 202</w:t>
      </w:r>
      <w:r>
        <w:t>8</w:t>
      </w:r>
      <w:r w:rsidRPr="00387F71">
        <w:t xml:space="preserve"> года Министерства экономического развития Российской Федерации: дефлятору ИПЦ. </w:t>
      </w:r>
    </w:p>
    <w:p w14:paraId="777D1CDC" w14:textId="3EE79992" w:rsidR="007437D4" w:rsidRDefault="007437D4" w:rsidP="007437D4">
      <w:pPr>
        <w:pStyle w:val="ConsPlusNormal"/>
        <w:ind w:firstLine="567"/>
        <w:contextualSpacing/>
        <w:jc w:val="both"/>
      </w:pPr>
      <w:r>
        <w:t xml:space="preserve">Стоимость, учтенная в инвестиционной программе, не превышает стоимости, рассчитанной в соответствии с НЦС13(2025)-02-001-02 (локальная смета на сумму </w:t>
      </w:r>
      <w:r w:rsidR="00484DC0">
        <w:t>18859,4</w:t>
      </w:r>
      <w:r>
        <w:t xml:space="preserve"> тыс.руб. с НДС). </w:t>
      </w:r>
    </w:p>
    <w:p w14:paraId="15C91D4F" w14:textId="77777777" w:rsidR="007437D4" w:rsidRDefault="007437D4" w:rsidP="007437D4">
      <w:pPr>
        <w:pStyle w:val="ConsPlusNormal"/>
        <w:ind w:firstLine="567"/>
        <w:contextualSpacing/>
        <w:jc w:val="both"/>
      </w:pPr>
      <w:r>
        <w:t>Период реализации мероприятия 2026 г.</w:t>
      </w:r>
    </w:p>
    <w:p w14:paraId="5F761D10" w14:textId="77777777" w:rsidR="007437D4" w:rsidRDefault="007437D4" w:rsidP="007437D4">
      <w:pPr>
        <w:pStyle w:val="ConsPlusNormal"/>
        <w:ind w:firstLine="567"/>
        <w:contextualSpacing/>
        <w:jc w:val="both"/>
      </w:pPr>
      <w:r>
        <w:t>Ввод в эксплуатацию объекта 2026 г.</w:t>
      </w:r>
    </w:p>
    <w:p w14:paraId="03B85BF3" w14:textId="22709FA1" w:rsidR="007437D4" w:rsidRDefault="007437D4" w:rsidP="007437D4">
      <w:pPr>
        <w:pStyle w:val="ConsPlusNormal"/>
        <w:ind w:firstLine="567"/>
        <w:contextualSpacing/>
        <w:jc w:val="both"/>
      </w:pPr>
    </w:p>
    <w:p w14:paraId="51746855" w14:textId="64F48CF5" w:rsidR="00DB3457" w:rsidRDefault="00484DC0" w:rsidP="00DB3457">
      <w:pPr>
        <w:pStyle w:val="ConsPlusNormal"/>
        <w:numPr>
          <w:ilvl w:val="0"/>
          <w:numId w:val="16"/>
        </w:numPr>
        <w:tabs>
          <w:tab w:val="left" w:pos="284"/>
        </w:tabs>
        <w:ind w:left="0" w:firstLine="567"/>
        <w:contextualSpacing/>
        <w:jc w:val="both"/>
      </w:pPr>
      <w:r w:rsidRPr="009F0A68">
        <w:rPr>
          <w:b/>
          <w:bCs/>
        </w:rPr>
        <w:t>«</w:t>
      </w:r>
      <w:r w:rsidRPr="00484DC0">
        <w:rPr>
          <w:b/>
          <w:bCs/>
        </w:rPr>
        <w:t xml:space="preserve">Реконструкция тепловой сети в п. </w:t>
      </w:r>
      <w:proofErr w:type="spellStart"/>
      <w:r w:rsidRPr="00484DC0">
        <w:rPr>
          <w:b/>
          <w:bCs/>
        </w:rPr>
        <w:t>Каратайка</w:t>
      </w:r>
      <w:proofErr w:type="spellEnd"/>
      <w:r w:rsidRPr="00484DC0">
        <w:rPr>
          <w:b/>
          <w:bCs/>
        </w:rPr>
        <w:t xml:space="preserve"> (установка колодцев)</w:t>
      </w:r>
      <w:r w:rsidRPr="009F0A68">
        <w:rPr>
          <w:b/>
          <w:bCs/>
        </w:rPr>
        <w:t>»</w:t>
      </w:r>
      <w:r w:rsidRPr="009F0A68">
        <w:t xml:space="preserve"> (п. 6.1.</w:t>
      </w:r>
      <w:r>
        <w:t>6</w:t>
      </w:r>
      <w:r w:rsidRPr="009F0A68">
        <w:t>. форма №2-ИП ТС)</w:t>
      </w:r>
      <w:r w:rsidR="00DB3457">
        <w:t xml:space="preserve"> </w:t>
      </w:r>
      <w:proofErr w:type="spellStart"/>
      <w:r w:rsidR="00DB3457" w:rsidRPr="002468AE">
        <w:t>редусматривает</w:t>
      </w:r>
      <w:proofErr w:type="spellEnd"/>
      <w:r w:rsidR="00DB3457" w:rsidRPr="002468AE">
        <w:t xml:space="preserve"> установку утеплённых, гидроизолированных тепловых колодцев на границе разграничения балансовой принадлежности тепловых сетей РСО и потребителей для создания технической возможности установки узлов учёта тепловой энергии.  Мероприятие направлено на организацию учёта отпущенной потребителям тепловой энергии, что приведёт к снижению потерь в тепловых сетях</w:t>
      </w:r>
      <w:r w:rsidR="00DB3457">
        <w:t>.</w:t>
      </w:r>
      <w:r w:rsidR="00DB3457" w:rsidRPr="002468AE">
        <w:t xml:space="preserve">  </w:t>
      </w:r>
    </w:p>
    <w:p w14:paraId="36FB9CCE" w14:textId="6C0D3342" w:rsidR="00484DC0" w:rsidRDefault="00484DC0" w:rsidP="00484DC0">
      <w:pPr>
        <w:pStyle w:val="ConsPlusNormal"/>
        <w:ind w:firstLine="567"/>
        <w:contextualSpacing/>
        <w:jc w:val="both"/>
      </w:pPr>
      <w:r w:rsidRPr="00387F71">
        <w:t xml:space="preserve">Стоимость </w:t>
      </w:r>
      <w:r>
        <w:t xml:space="preserve">реализации </w:t>
      </w:r>
      <w:r w:rsidRPr="00387F71">
        <w:t>мероприяти</w:t>
      </w:r>
      <w:r>
        <w:t>я</w:t>
      </w:r>
      <w:r w:rsidRPr="00387F71">
        <w:t xml:space="preserve"> составляет </w:t>
      </w:r>
      <w:r>
        <w:t>9402,7</w:t>
      </w:r>
      <w:r w:rsidRPr="00387F71">
        <w:t xml:space="preserve"> тыс.руб.</w:t>
      </w:r>
      <w:r>
        <w:t xml:space="preserve"> без НДС</w:t>
      </w:r>
      <w:r w:rsidRPr="00387F71">
        <w:t xml:space="preserve">, определена на основании локального </w:t>
      </w:r>
      <w:r>
        <w:t xml:space="preserve">ресурсного </w:t>
      </w:r>
      <w:r w:rsidRPr="00387F71">
        <w:t xml:space="preserve">сметного расчета в текущем </w:t>
      </w:r>
      <w:r w:rsidRPr="00387F71">
        <w:lastRenderedPageBreak/>
        <w:t>(базисном) уровне цен на 1 кв. 202</w:t>
      </w:r>
      <w:r>
        <w:t>5</w:t>
      </w:r>
      <w:r w:rsidRPr="00387F71">
        <w:t xml:space="preserve"> г. на сумму </w:t>
      </w:r>
      <w:r>
        <w:t>10715,3</w:t>
      </w:r>
      <w:r w:rsidRPr="00387F71">
        <w:t xml:space="preserve"> тыс. руб.</w:t>
      </w:r>
      <w:r>
        <w:t xml:space="preserve"> с НДС</w:t>
      </w:r>
      <w:r w:rsidRPr="00387F71">
        <w:t xml:space="preserve"> с применением индексов-дефляторов, рассчитанных по прогнозу долгосрочного социально-экономического развития Российской Федерации на период до 202</w:t>
      </w:r>
      <w:r>
        <w:t>8</w:t>
      </w:r>
      <w:r w:rsidRPr="00387F71">
        <w:t xml:space="preserve"> года Министерства экономического развития Российской Федерации: дефлятору ИПЦ. </w:t>
      </w:r>
    </w:p>
    <w:p w14:paraId="6DBB528A" w14:textId="79E55FBA" w:rsidR="00484DC0" w:rsidRDefault="00484DC0" w:rsidP="00484DC0">
      <w:pPr>
        <w:pStyle w:val="ConsPlusNormal"/>
        <w:ind w:firstLine="567"/>
        <w:contextualSpacing/>
        <w:jc w:val="both"/>
      </w:pPr>
      <w:r>
        <w:t xml:space="preserve">Стоимость, учтенная в инвестиционной программе, не превышает стоимости, рассчитанной в соответствии с НЦС13(2025)-02-001-02 (локальная смета на сумму </w:t>
      </w:r>
      <w:r>
        <w:t>68883,6</w:t>
      </w:r>
      <w:r>
        <w:t xml:space="preserve"> тыс.руб. с НДС). </w:t>
      </w:r>
    </w:p>
    <w:p w14:paraId="465A71D1" w14:textId="31736270" w:rsidR="00484DC0" w:rsidRDefault="00484DC0" w:rsidP="00484DC0">
      <w:pPr>
        <w:pStyle w:val="ConsPlusNormal"/>
        <w:ind w:firstLine="567"/>
        <w:contextualSpacing/>
        <w:jc w:val="both"/>
      </w:pPr>
      <w:r>
        <w:t>Период реализации мероприятия 2026</w:t>
      </w:r>
      <w:r>
        <w:t>-2027</w:t>
      </w:r>
      <w:r>
        <w:t xml:space="preserve"> г.</w:t>
      </w:r>
    </w:p>
    <w:p w14:paraId="16CD382B" w14:textId="7B1F6181" w:rsidR="00484DC0" w:rsidRDefault="00484DC0" w:rsidP="00484DC0">
      <w:pPr>
        <w:pStyle w:val="ConsPlusNormal"/>
        <w:ind w:firstLine="567"/>
        <w:contextualSpacing/>
        <w:jc w:val="both"/>
      </w:pPr>
      <w:r>
        <w:t>Ввод в эксплуатацию объекта 202</w:t>
      </w:r>
      <w:r>
        <w:t>7</w:t>
      </w:r>
      <w:r>
        <w:t xml:space="preserve"> г.</w:t>
      </w:r>
    </w:p>
    <w:p w14:paraId="55A8B6E2" w14:textId="77777777" w:rsidR="00484DC0" w:rsidRDefault="00484DC0" w:rsidP="007437D4">
      <w:pPr>
        <w:pStyle w:val="ConsPlusNormal"/>
        <w:ind w:firstLine="567"/>
        <w:contextualSpacing/>
        <w:jc w:val="both"/>
      </w:pPr>
    </w:p>
    <w:p w14:paraId="23B125D4" w14:textId="3C30AA78" w:rsidR="007437D4" w:rsidRPr="00387F71" w:rsidRDefault="007437D4" w:rsidP="007437D4">
      <w:pPr>
        <w:pStyle w:val="ConsPlusNormal"/>
        <w:ind w:firstLine="567"/>
        <w:contextualSpacing/>
        <w:jc w:val="both"/>
      </w:pPr>
    </w:p>
    <w:p w14:paraId="5C1D3933" w14:textId="77777777" w:rsidR="00140472" w:rsidRPr="00387F71" w:rsidRDefault="00140472" w:rsidP="00E17FE5">
      <w:pPr>
        <w:pStyle w:val="ConsPlusNormal"/>
        <w:ind w:firstLine="567"/>
        <w:contextualSpacing/>
        <w:jc w:val="both"/>
      </w:pPr>
    </w:p>
    <w:p w14:paraId="65538D5C" w14:textId="3F6C1290" w:rsidR="00577FA3" w:rsidRDefault="00F64F9A" w:rsidP="00E17FE5">
      <w:pPr>
        <w:pStyle w:val="ConsPlusNormal"/>
        <w:ind w:firstLine="567"/>
        <w:contextualSpacing/>
        <w:jc w:val="both"/>
      </w:pPr>
      <w:r>
        <w:t>Отчет о реализации инвестиционной программы за 202</w:t>
      </w:r>
      <w:r w:rsidR="006A2A94">
        <w:t>4</w:t>
      </w:r>
      <w:r>
        <w:t xml:space="preserve"> год </w:t>
      </w:r>
      <w:r w:rsidR="00577FA3">
        <w:t xml:space="preserve">приложен </w:t>
      </w:r>
      <w:r w:rsidR="006874FF">
        <w:t>к</w:t>
      </w:r>
      <w:r w:rsidR="00577FA3">
        <w:t xml:space="preserve"> проекту инвестиционн</w:t>
      </w:r>
      <w:r w:rsidR="006A2A94">
        <w:t xml:space="preserve">ой программы </w:t>
      </w:r>
      <w:r w:rsidR="00577FA3">
        <w:t xml:space="preserve">программу. </w:t>
      </w:r>
    </w:p>
    <w:p w14:paraId="2A96FE20" w14:textId="7D9FD85B" w:rsidR="001F5B1F" w:rsidRDefault="001F5B1F" w:rsidP="00E17FE5">
      <w:pPr>
        <w:pStyle w:val="ConsPlusNormal"/>
        <w:ind w:firstLine="567"/>
        <w:contextualSpacing/>
        <w:jc w:val="both"/>
      </w:pPr>
    </w:p>
    <w:p w14:paraId="1AE82717" w14:textId="5E4F5981" w:rsidR="00CD2A9F" w:rsidRDefault="003B13E5" w:rsidP="00E17FE5">
      <w:pPr>
        <w:pStyle w:val="ConsPlusNormal"/>
        <w:ind w:firstLine="567"/>
        <w:contextualSpacing/>
        <w:jc w:val="both"/>
      </w:pPr>
      <w:r>
        <w:t>Программа энергоэффективности</w:t>
      </w:r>
      <w:r w:rsidR="00CD2A9F">
        <w:t xml:space="preserve"> утверждена на 202</w:t>
      </w:r>
      <w:r w:rsidR="006A2A94">
        <w:t>4</w:t>
      </w:r>
      <w:r w:rsidR="00CD2A9F">
        <w:t>-202</w:t>
      </w:r>
      <w:r w:rsidR="006A2A94">
        <w:t>8</w:t>
      </w:r>
      <w:r w:rsidR="00CD2A9F">
        <w:t xml:space="preserve"> гг</w:t>
      </w:r>
      <w:r w:rsidR="00577FA3">
        <w:t xml:space="preserve">. (приказ </w:t>
      </w:r>
      <w:r w:rsidR="006A2A94">
        <w:t>372</w:t>
      </w:r>
      <w:r w:rsidR="00577FA3">
        <w:t xml:space="preserve"> от 31.12.202</w:t>
      </w:r>
      <w:r w:rsidR="006A2A94">
        <w:t>3</w:t>
      </w:r>
      <w:r w:rsidR="00577FA3">
        <w:t xml:space="preserve"> с изм.</w:t>
      </w:r>
      <w:r w:rsidR="006A2A94">
        <w:t xml:space="preserve"> от 18.12.2024 №463</w:t>
      </w:r>
      <w:r w:rsidR="00577FA3">
        <w:t>).</w:t>
      </w:r>
    </w:p>
    <w:p w14:paraId="079CFCC2" w14:textId="77777777" w:rsidR="005D0EF5" w:rsidRPr="00387F71" w:rsidRDefault="005D0EF5" w:rsidP="00E17FE5">
      <w:pPr>
        <w:pStyle w:val="ConsPlusNormal"/>
        <w:ind w:firstLine="567"/>
        <w:contextualSpacing/>
        <w:jc w:val="both"/>
      </w:pPr>
    </w:p>
    <w:p w14:paraId="69DAE2B0" w14:textId="77777777" w:rsidR="00E17FE5" w:rsidRPr="00387F71" w:rsidRDefault="00E17FE5" w:rsidP="00E17FE5">
      <w:pPr>
        <w:pStyle w:val="ConsPlusNormal"/>
        <w:ind w:firstLine="567"/>
        <w:contextualSpacing/>
        <w:jc w:val="both"/>
      </w:pPr>
    </w:p>
    <w:p w14:paraId="313DD226" w14:textId="77777777" w:rsidR="00263D79" w:rsidRPr="00387F71" w:rsidRDefault="00263D79" w:rsidP="00E17FE5">
      <w:pPr>
        <w:pStyle w:val="ConsPlusNormal"/>
        <w:ind w:firstLine="709"/>
        <w:contextualSpacing/>
        <w:jc w:val="both"/>
      </w:pPr>
    </w:p>
    <w:sectPr w:rsidR="00263D79" w:rsidRPr="00387F71" w:rsidSect="0073642D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0088D"/>
    <w:multiLevelType w:val="multilevel"/>
    <w:tmpl w:val="FB7AFF5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</w:rPr>
    </w:lvl>
  </w:abstractNum>
  <w:abstractNum w:abstractNumId="1" w15:restartNumberingAfterBreak="0">
    <w:nsid w:val="223B6A64"/>
    <w:multiLevelType w:val="hybridMultilevel"/>
    <w:tmpl w:val="9F96E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88650A"/>
    <w:multiLevelType w:val="multilevel"/>
    <w:tmpl w:val="EA42843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3" w15:restartNumberingAfterBreak="0">
    <w:nsid w:val="2770334A"/>
    <w:multiLevelType w:val="hybridMultilevel"/>
    <w:tmpl w:val="B2C024C4"/>
    <w:lvl w:ilvl="0" w:tplc="99D89200">
      <w:start w:val="1"/>
      <w:numFmt w:val="decimal"/>
      <w:lvlText w:val="%1."/>
      <w:lvlJc w:val="left"/>
      <w:pPr>
        <w:ind w:left="126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871393B"/>
    <w:multiLevelType w:val="hybridMultilevel"/>
    <w:tmpl w:val="DFDEDF8A"/>
    <w:lvl w:ilvl="0" w:tplc="06DA33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2633084"/>
    <w:multiLevelType w:val="multilevel"/>
    <w:tmpl w:val="CF489774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50925BD"/>
    <w:multiLevelType w:val="hybridMultilevel"/>
    <w:tmpl w:val="6E1EFE3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F370F4"/>
    <w:multiLevelType w:val="multilevel"/>
    <w:tmpl w:val="FB7AFF5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</w:rPr>
    </w:lvl>
  </w:abstractNum>
  <w:abstractNum w:abstractNumId="8" w15:restartNumberingAfterBreak="0">
    <w:nsid w:val="4B345940"/>
    <w:multiLevelType w:val="multilevel"/>
    <w:tmpl w:val="FB7AFF5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</w:rPr>
    </w:lvl>
  </w:abstractNum>
  <w:abstractNum w:abstractNumId="9" w15:restartNumberingAfterBreak="0">
    <w:nsid w:val="5FE103A1"/>
    <w:multiLevelType w:val="multilevel"/>
    <w:tmpl w:val="B0E0F44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62220B16"/>
    <w:multiLevelType w:val="hybridMultilevel"/>
    <w:tmpl w:val="25AC8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0A0A4A"/>
    <w:multiLevelType w:val="hybridMultilevel"/>
    <w:tmpl w:val="9508D914"/>
    <w:lvl w:ilvl="0" w:tplc="B0BA56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D47C6A"/>
    <w:multiLevelType w:val="hybridMultilevel"/>
    <w:tmpl w:val="89E0B79E"/>
    <w:lvl w:ilvl="0" w:tplc="AE08DAE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6FC64847"/>
    <w:multiLevelType w:val="multilevel"/>
    <w:tmpl w:val="8782242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14" w15:restartNumberingAfterBreak="0">
    <w:nsid w:val="73E61055"/>
    <w:multiLevelType w:val="hybridMultilevel"/>
    <w:tmpl w:val="AC467D58"/>
    <w:lvl w:ilvl="0" w:tplc="4536AF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183D12"/>
    <w:multiLevelType w:val="hybridMultilevel"/>
    <w:tmpl w:val="23E436A2"/>
    <w:lvl w:ilvl="0" w:tplc="CAF21F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8A7B8F"/>
    <w:multiLevelType w:val="hybridMultilevel"/>
    <w:tmpl w:val="F2E0F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8F2C11"/>
    <w:multiLevelType w:val="multilevel"/>
    <w:tmpl w:val="FB7AFF5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</w:rPr>
    </w:lvl>
  </w:abstractNum>
  <w:num w:numId="1">
    <w:abstractNumId w:val="12"/>
  </w:num>
  <w:num w:numId="2">
    <w:abstractNumId w:val="13"/>
  </w:num>
  <w:num w:numId="3">
    <w:abstractNumId w:val="3"/>
  </w:num>
  <w:num w:numId="4">
    <w:abstractNumId w:val="7"/>
  </w:num>
  <w:num w:numId="5">
    <w:abstractNumId w:val="8"/>
  </w:num>
  <w:num w:numId="6">
    <w:abstractNumId w:val="0"/>
  </w:num>
  <w:num w:numId="7">
    <w:abstractNumId w:val="17"/>
  </w:num>
  <w:num w:numId="8">
    <w:abstractNumId w:val="5"/>
  </w:num>
  <w:num w:numId="9">
    <w:abstractNumId w:val="9"/>
  </w:num>
  <w:num w:numId="10">
    <w:abstractNumId w:val="2"/>
  </w:num>
  <w:num w:numId="11">
    <w:abstractNumId w:val="11"/>
  </w:num>
  <w:num w:numId="12">
    <w:abstractNumId w:val="1"/>
  </w:num>
  <w:num w:numId="13">
    <w:abstractNumId w:val="15"/>
  </w:num>
  <w:num w:numId="14">
    <w:abstractNumId w:val="16"/>
  </w:num>
  <w:num w:numId="15">
    <w:abstractNumId w:val="14"/>
  </w:num>
  <w:num w:numId="16">
    <w:abstractNumId w:val="10"/>
  </w:num>
  <w:num w:numId="17">
    <w:abstractNumId w:val="4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C61"/>
    <w:rsid w:val="0000145F"/>
    <w:rsid w:val="00010618"/>
    <w:rsid w:val="00023A5B"/>
    <w:rsid w:val="00041DDC"/>
    <w:rsid w:val="0004310E"/>
    <w:rsid w:val="000459AD"/>
    <w:rsid w:val="0005763C"/>
    <w:rsid w:val="00057F99"/>
    <w:rsid w:val="00060037"/>
    <w:rsid w:val="00076BC2"/>
    <w:rsid w:val="00092A9A"/>
    <w:rsid w:val="000933D8"/>
    <w:rsid w:val="000C20C2"/>
    <w:rsid w:val="000C2940"/>
    <w:rsid w:val="000E1CA9"/>
    <w:rsid w:val="000F3BB7"/>
    <w:rsid w:val="000F7084"/>
    <w:rsid w:val="00101BAC"/>
    <w:rsid w:val="0010677B"/>
    <w:rsid w:val="00117D78"/>
    <w:rsid w:val="00117EC5"/>
    <w:rsid w:val="00136FA9"/>
    <w:rsid w:val="00140472"/>
    <w:rsid w:val="001442C9"/>
    <w:rsid w:val="001547C8"/>
    <w:rsid w:val="001741D6"/>
    <w:rsid w:val="00181722"/>
    <w:rsid w:val="001952B7"/>
    <w:rsid w:val="001A4E29"/>
    <w:rsid w:val="001A5278"/>
    <w:rsid w:val="001C15E8"/>
    <w:rsid w:val="001D7624"/>
    <w:rsid w:val="001E356F"/>
    <w:rsid w:val="001F5B1F"/>
    <w:rsid w:val="001F5DF9"/>
    <w:rsid w:val="00214861"/>
    <w:rsid w:val="00227440"/>
    <w:rsid w:val="00236A75"/>
    <w:rsid w:val="002475F9"/>
    <w:rsid w:val="00263D79"/>
    <w:rsid w:val="00276573"/>
    <w:rsid w:val="00280982"/>
    <w:rsid w:val="00283960"/>
    <w:rsid w:val="002919AF"/>
    <w:rsid w:val="002B1256"/>
    <w:rsid w:val="002B448B"/>
    <w:rsid w:val="002C1287"/>
    <w:rsid w:val="002D0860"/>
    <w:rsid w:val="00315D5C"/>
    <w:rsid w:val="0031796A"/>
    <w:rsid w:val="0033034D"/>
    <w:rsid w:val="00334FE8"/>
    <w:rsid w:val="00350FCD"/>
    <w:rsid w:val="003531E8"/>
    <w:rsid w:val="00353F74"/>
    <w:rsid w:val="003567B0"/>
    <w:rsid w:val="00361366"/>
    <w:rsid w:val="003670B1"/>
    <w:rsid w:val="00370C37"/>
    <w:rsid w:val="003837F4"/>
    <w:rsid w:val="00387F71"/>
    <w:rsid w:val="00390AFC"/>
    <w:rsid w:val="003B13E5"/>
    <w:rsid w:val="003C1C99"/>
    <w:rsid w:val="003C1EEF"/>
    <w:rsid w:val="003C6880"/>
    <w:rsid w:val="003E47ED"/>
    <w:rsid w:val="003F6399"/>
    <w:rsid w:val="00400520"/>
    <w:rsid w:val="00401C54"/>
    <w:rsid w:val="0040384A"/>
    <w:rsid w:val="004312D0"/>
    <w:rsid w:val="00456B4D"/>
    <w:rsid w:val="00467EA1"/>
    <w:rsid w:val="00470853"/>
    <w:rsid w:val="004733C7"/>
    <w:rsid w:val="00476530"/>
    <w:rsid w:val="00481FCC"/>
    <w:rsid w:val="004826DA"/>
    <w:rsid w:val="004828E9"/>
    <w:rsid w:val="00483DDE"/>
    <w:rsid w:val="00484DC0"/>
    <w:rsid w:val="00496BBB"/>
    <w:rsid w:val="004C0F71"/>
    <w:rsid w:val="004D340A"/>
    <w:rsid w:val="004D4BF9"/>
    <w:rsid w:val="004E50DB"/>
    <w:rsid w:val="004E65DF"/>
    <w:rsid w:val="004F33CB"/>
    <w:rsid w:val="004F55DA"/>
    <w:rsid w:val="00506645"/>
    <w:rsid w:val="00540648"/>
    <w:rsid w:val="0056469D"/>
    <w:rsid w:val="00577FA3"/>
    <w:rsid w:val="00585213"/>
    <w:rsid w:val="005922A3"/>
    <w:rsid w:val="00592884"/>
    <w:rsid w:val="005970C7"/>
    <w:rsid w:val="005A5CC4"/>
    <w:rsid w:val="005A700C"/>
    <w:rsid w:val="005B43B0"/>
    <w:rsid w:val="005C194D"/>
    <w:rsid w:val="005C49C3"/>
    <w:rsid w:val="005D0EF5"/>
    <w:rsid w:val="005D1BA1"/>
    <w:rsid w:val="005D2AEC"/>
    <w:rsid w:val="005E25B6"/>
    <w:rsid w:val="005E2E9E"/>
    <w:rsid w:val="005F46A0"/>
    <w:rsid w:val="00630DAF"/>
    <w:rsid w:val="00644D99"/>
    <w:rsid w:val="00647094"/>
    <w:rsid w:val="00661EBC"/>
    <w:rsid w:val="006874FF"/>
    <w:rsid w:val="006930D2"/>
    <w:rsid w:val="006A2A94"/>
    <w:rsid w:val="006A5530"/>
    <w:rsid w:val="006B4831"/>
    <w:rsid w:val="006B5B06"/>
    <w:rsid w:val="006C2AD3"/>
    <w:rsid w:val="006E0E09"/>
    <w:rsid w:val="007005CE"/>
    <w:rsid w:val="00703CBA"/>
    <w:rsid w:val="007246CB"/>
    <w:rsid w:val="0073642D"/>
    <w:rsid w:val="007437D4"/>
    <w:rsid w:val="00745216"/>
    <w:rsid w:val="00751753"/>
    <w:rsid w:val="00756414"/>
    <w:rsid w:val="0076198D"/>
    <w:rsid w:val="007916A7"/>
    <w:rsid w:val="007919D6"/>
    <w:rsid w:val="0079363E"/>
    <w:rsid w:val="007A3FDD"/>
    <w:rsid w:val="007D3540"/>
    <w:rsid w:val="007D47C4"/>
    <w:rsid w:val="007F3C40"/>
    <w:rsid w:val="007F7593"/>
    <w:rsid w:val="00826D91"/>
    <w:rsid w:val="00861E45"/>
    <w:rsid w:val="00863FAA"/>
    <w:rsid w:val="008A6B9D"/>
    <w:rsid w:val="008A6BA6"/>
    <w:rsid w:val="008D36C4"/>
    <w:rsid w:val="008F55B5"/>
    <w:rsid w:val="009027B8"/>
    <w:rsid w:val="00902E13"/>
    <w:rsid w:val="00913152"/>
    <w:rsid w:val="00944F6E"/>
    <w:rsid w:val="009531C4"/>
    <w:rsid w:val="00961290"/>
    <w:rsid w:val="00963C3C"/>
    <w:rsid w:val="00970E3D"/>
    <w:rsid w:val="009815DD"/>
    <w:rsid w:val="00982E8C"/>
    <w:rsid w:val="009B313D"/>
    <w:rsid w:val="009D383E"/>
    <w:rsid w:val="009E3A6E"/>
    <w:rsid w:val="009F0A68"/>
    <w:rsid w:val="009F5715"/>
    <w:rsid w:val="00A127FF"/>
    <w:rsid w:val="00A2148C"/>
    <w:rsid w:val="00A25427"/>
    <w:rsid w:val="00A35507"/>
    <w:rsid w:val="00A375C8"/>
    <w:rsid w:val="00A41A39"/>
    <w:rsid w:val="00A43A90"/>
    <w:rsid w:val="00A7409B"/>
    <w:rsid w:val="00A7499C"/>
    <w:rsid w:val="00A76B6E"/>
    <w:rsid w:val="00AA6132"/>
    <w:rsid w:val="00AA74C4"/>
    <w:rsid w:val="00AB0E57"/>
    <w:rsid w:val="00AB3D4F"/>
    <w:rsid w:val="00AB5876"/>
    <w:rsid w:val="00AB7159"/>
    <w:rsid w:val="00AE5B4F"/>
    <w:rsid w:val="00AE72A1"/>
    <w:rsid w:val="00AF05FF"/>
    <w:rsid w:val="00AF684B"/>
    <w:rsid w:val="00B074A4"/>
    <w:rsid w:val="00B20FFF"/>
    <w:rsid w:val="00B32168"/>
    <w:rsid w:val="00B3788D"/>
    <w:rsid w:val="00B51E02"/>
    <w:rsid w:val="00B65838"/>
    <w:rsid w:val="00B7126C"/>
    <w:rsid w:val="00B773AE"/>
    <w:rsid w:val="00B949EF"/>
    <w:rsid w:val="00BA066F"/>
    <w:rsid w:val="00BB1158"/>
    <w:rsid w:val="00BC0455"/>
    <w:rsid w:val="00BC0483"/>
    <w:rsid w:val="00BC2132"/>
    <w:rsid w:val="00BE052F"/>
    <w:rsid w:val="00BF4D6A"/>
    <w:rsid w:val="00BF54A0"/>
    <w:rsid w:val="00BF6511"/>
    <w:rsid w:val="00BF75F5"/>
    <w:rsid w:val="00C10164"/>
    <w:rsid w:val="00C10AF4"/>
    <w:rsid w:val="00C12591"/>
    <w:rsid w:val="00C13602"/>
    <w:rsid w:val="00C34690"/>
    <w:rsid w:val="00C43C61"/>
    <w:rsid w:val="00C60AED"/>
    <w:rsid w:val="00C66B45"/>
    <w:rsid w:val="00C77EF0"/>
    <w:rsid w:val="00C80471"/>
    <w:rsid w:val="00C859DD"/>
    <w:rsid w:val="00C933AD"/>
    <w:rsid w:val="00C938BB"/>
    <w:rsid w:val="00CA085B"/>
    <w:rsid w:val="00CB3D3E"/>
    <w:rsid w:val="00CD268C"/>
    <w:rsid w:val="00CD2A9F"/>
    <w:rsid w:val="00CD64AD"/>
    <w:rsid w:val="00CE61E1"/>
    <w:rsid w:val="00CE6BCA"/>
    <w:rsid w:val="00D05543"/>
    <w:rsid w:val="00D07E9A"/>
    <w:rsid w:val="00D114E1"/>
    <w:rsid w:val="00D147CF"/>
    <w:rsid w:val="00D2456A"/>
    <w:rsid w:val="00D27A00"/>
    <w:rsid w:val="00D4259E"/>
    <w:rsid w:val="00D436F0"/>
    <w:rsid w:val="00D51549"/>
    <w:rsid w:val="00D72172"/>
    <w:rsid w:val="00D73135"/>
    <w:rsid w:val="00D878B1"/>
    <w:rsid w:val="00D919AB"/>
    <w:rsid w:val="00D9221D"/>
    <w:rsid w:val="00D92326"/>
    <w:rsid w:val="00DB3457"/>
    <w:rsid w:val="00DC28A3"/>
    <w:rsid w:val="00DC56F8"/>
    <w:rsid w:val="00DE0FEB"/>
    <w:rsid w:val="00DE7593"/>
    <w:rsid w:val="00DF607C"/>
    <w:rsid w:val="00E019DB"/>
    <w:rsid w:val="00E045C1"/>
    <w:rsid w:val="00E04B16"/>
    <w:rsid w:val="00E17FE5"/>
    <w:rsid w:val="00E34483"/>
    <w:rsid w:val="00E345B9"/>
    <w:rsid w:val="00E37BDC"/>
    <w:rsid w:val="00E437BE"/>
    <w:rsid w:val="00E44E4E"/>
    <w:rsid w:val="00E47899"/>
    <w:rsid w:val="00E7268A"/>
    <w:rsid w:val="00E82737"/>
    <w:rsid w:val="00E91BD9"/>
    <w:rsid w:val="00E93822"/>
    <w:rsid w:val="00EB3ED5"/>
    <w:rsid w:val="00ED0D44"/>
    <w:rsid w:val="00EE2EF4"/>
    <w:rsid w:val="00EE5C88"/>
    <w:rsid w:val="00EF3196"/>
    <w:rsid w:val="00F020ED"/>
    <w:rsid w:val="00F06FB6"/>
    <w:rsid w:val="00F21DC3"/>
    <w:rsid w:val="00F242C0"/>
    <w:rsid w:val="00F30876"/>
    <w:rsid w:val="00F31FEA"/>
    <w:rsid w:val="00F528C5"/>
    <w:rsid w:val="00F64F9A"/>
    <w:rsid w:val="00F67615"/>
    <w:rsid w:val="00F74554"/>
    <w:rsid w:val="00F839F5"/>
    <w:rsid w:val="00F879D3"/>
    <w:rsid w:val="00F969F6"/>
    <w:rsid w:val="00F96B07"/>
    <w:rsid w:val="00FA070D"/>
    <w:rsid w:val="00FA61C9"/>
    <w:rsid w:val="00FB0F6B"/>
    <w:rsid w:val="00FC210E"/>
    <w:rsid w:val="00FC7010"/>
    <w:rsid w:val="00FC7BA7"/>
    <w:rsid w:val="00FD165F"/>
    <w:rsid w:val="00FD4F7F"/>
    <w:rsid w:val="00FD5920"/>
    <w:rsid w:val="00FE5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8C7A6"/>
  <w15:docId w15:val="{EE2C88E0-091E-479A-9C53-657860082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4B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074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headertext">
    <w:name w:val="headertext"/>
    <w:basedOn w:val="a"/>
    <w:rsid w:val="00B074A4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unhideWhenUsed/>
    <w:rsid w:val="0027657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7657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5">
    <w:name w:val="Обычный текст строгий"/>
    <w:basedOn w:val="ConsPlusNormal"/>
    <w:rsid w:val="002D0860"/>
    <w:pPr>
      <w:spacing w:line="360" w:lineRule="auto"/>
      <w:ind w:right="-284" w:firstLine="539"/>
      <w:jc w:val="both"/>
    </w:pPr>
    <w:rPr>
      <w:rFonts w:ascii="Calibri" w:eastAsia="Calibri" w:hAnsi="Calibri" w:cs="Calibri"/>
    </w:rPr>
  </w:style>
  <w:style w:type="character" w:customStyle="1" w:styleId="ConsPlusNormal0">
    <w:name w:val="ConsPlusNormal Знак"/>
    <w:link w:val="ConsPlusNormal"/>
    <w:locked/>
    <w:rsid w:val="007A3FDD"/>
    <w:rPr>
      <w:rFonts w:ascii="Times New Roman" w:hAnsi="Times New Roman" w:cs="Times New Roman"/>
      <w:sz w:val="26"/>
      <w:szCs w:val="26"/>
    </w:rPr>
  </w:style>
  <w:style w:type="paragraph" w:styleId="a6">
    <w:name w:val="List Paragraph"/>
    <w:basedOn w:val="a"/>
    <w:uiPriority w:val="34"/>
    <w:qFormat/>
    <w:rsid w:val="003E47ED"/>
    <w:pPr>
      <w:ind w:left="720"/>
      <w:contextualSpacing/>
    </w:pPr>
  </w:style>
  <w:style w:type="table" w:styleId="a7">
    <w:name w:val="Table Grid"/>
    <w:basedOn w:val="a1"/>
    <w:uiPriority w:val="59"/>
    <w:rsid w:val="0017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8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10</Pages>
  <Words>3940</Words>
  <Characters>22460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zamdir01</dc:creator>
  <cp:keywords/>
  <dc:description/>
  <cp:lastModifiedBy>Светлана</cp:lastModifiedBy>
  <cp:revision>13</cp:revision>
  <cp:lastPrinted>2024-08-30T07:17:00Z</cp:lastPrinted>
  <dcterms:created xsi:type="dcterms:W3CDTF">2024-08-30T07:20:00Z</dcterms:created>
  <dcterms:modified xsi:type="dcterms:W3CDTF">2025-04-15T11:19:00Z</dcterms:modified>
</cp:coreProperties>
</file>